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F97A" w14:textId="41C4B710" w:rsidR="00AC1FAF" w:rsidRPr="006E70C1" w:rsidRDefault="00AC1FAF" w:rsidP="77266B11">
      <w:pPr>
        <w:jc w:val="center"/>
        <w:rPr>
          <w:rFonts w:ascii="Open Sans" w:hAnsi="Open Sans" w:cs="Open Sans"/>
          <w:b/>
          <w:bCs/>
          <w:sz w:val="28"/>
          <w:szCs w:val="28"/>
        </w:rPr>
      </w:pPr>
      <w:r w:rsidRPr="77266B11">
        <w:rPr>
          <w:rFonts w:ascii="Open Sans" w:hAnsi="Open Sans" w:cs="Open Sans"/>
          <w:b/>
          <w:bCs/>
          <w:sz w:val="28"/>
          <w:szCs w:val="28"/>
        </w:rPr>
        <w:t>202</w:t>
      </w:r>
      <w:r w:rsidR="005861DE" w:rsidRPr="77266B11">
        <w:rPr>
          <w:rFonts w:ascii="Open Sans" w:hAnsi="Open Sans" w:cs="Open Sans"/>
          <w:b/>
          <w:bCs/>
          <w:sz w:val="28"/>
          <w:szCs w:val="28"/>
        </w:rPr>
        <w:t>5</w:t>
      </w:r>
      <w:r w:rsidRPr="77266B11">
        <w:rPr>
          <w:rFonts w:ascii="Open Sans" w:hAnsi="Open Sans" w:cs="Open Sans"/>
          <w:b/>
          <w:bCs/>
          <w:sz w:val="28"/>
          <w:szCs w:val="28"/>
        </w:rPr>
        <w:t xml:space="preserve"> National Health Center Week Talking Points</w:t>
      </w:r>
    </w:p>
    <w:p w14:paraId="43A22FE3" w14:textId="0477D950" w:rsidR="00AC1FAF" w:rsidRPr="006E70C1" w:rsidRDefault="00AC1FAF" w:rsidP="00D47FA7">
      <w:pPr>
        <w:rPr>
          <w:rFonts w:ascii="Open Sans" w:hAnsi="Open Sans" w:cs="Open Sans"/>
          <w:sz w:val="24"/>
          <w:szCs w:val="24"/>
        </w:rPr>
      </w:pPr>
      <w:r w:rsidRPr="006E70C1">
        <w:rPr>
          <w:rFonts w:ascii="Open Sans" w:hAnsi="Open Sans" w:cs="Open Sans"/>
          <w:sz w:val="24"/>
          <w:szCs w:val="24"/>
        </w:rPr>
        <w:t xml:space="preserve">Community Health Centers are grateful for </w:t>
      </w:r>
      <w:r w:rsidR="00427EDA" w:rsidRPr="006E70C1">
        <w:rPr>
          <w:rFonts w:ascii="Open Sans" w:hAnsi="Open Sans" w:cs="Open Sans"/>
          <w:sz w:val="24"/>
          <w:szCs w:val="24"/>
        </w:rPr>
        <w:t>Congress’</w:t>
      </w:r>
      <w:r w:rsidR="00782BE6" w:rsidRPr="006E70C1">
        <w:rPr>
          <w:rFonts w:ascii="Open Sans" w:hAnsi="Open Sans" w:cs="Open Sans"/>
          <w:bCs/>
          <w:sz w:val="24"/>
          <w:szCs w:val="24"/>
        </w:rPr>
        <w:t xml:space="preserve"> </w:t>
      </w:r>
      <w:r w:rsidR="00C3146D" w:rsidRPr="006E70C1">
        <w:rPr>
          <w:rFonts w:ascii="Open Sans" w:hAnsi="Open Sans" w:cs="Open Sans"/>
          <w:sz w:val="24"/>
          <w:szCs w:val="24"/>
        </w:rPr>
        <w:t>l</w:t>
      </w:r>
      <w:r w:rsidRPr="006E70C1">
        <w:rPr>
          <w:rFonts w:ascii="Open Sans" w:hAnsi="Open Sans" w:cs="Open Sans"/>
          <w:sz w:val="24"/>
          <w:szCs w:val="24"/>
        </w:rPr>
        <w:t>ongstanding</w:t>
      </w:r>
      <w:r w:rsidR="00255541" w:rsidRPr="006E70C1">
        <w:rPr>
          <w:rFonts w:ascii="Open Sans" w:hAnsi="Open Sans" w:cs="Open Sans"/>
          <w:sz w:val="24"/>
          <w:szCs w:val="24"/>
        </w:rPr>
        <w:t>,</w:t>
      </w:r>
      <w:r w:rsidRPr="006E70C1">
        <w:rPr>
          <w:rFonts w:ascii="Open Sans" w:hAnsi="Open Sans" w:cs="Open Sans"/>
          <w:sz w:val="24"/>
          <w:szCs w:val="24"/>
        </w:rPr>
        <w:t xml:space="preserve"> bipartisan support for the health center mission, which allows us to continue to provide comprehensive primary care services to </w:t>
      </w:r>
      <w:r w:rsidR="009C0E67" w:rsidRPr="006E70C1">
        <w:rPr>
          <w:rFonts w:ascii="Open Sans" w:hAnsi="Open Sans" w:cs="Open Sans"/>
          <w:sz w:val="24"/>
          <w:szCs w:val="24"/>
        </w:rPr>
        <w:t>our neighbors</w:t>
      </w:r>
      <w:r w:rsidRPr="006E70C1">
        <w:rPr>
          <w:rFonts w:ascii="Open Sans" w:hAnsi="Open Sans" w:cs="Open Sans"/>
          <w:sz w:val="24"/>
          <w:szCs w:val="24"/>
        </w:rPr>
        <w:t xml:space="preserve"> who need it.</w:t>
      </w:r>
    </w:p>
    <w:p w14:paraId="665925F7" w14:textId="6DB3F11D" w:rsidR="00AC1FAF" w:rsidRPr="006E70C1" w:rsidRDefault="00AC1FAF" w:rsidP="00AC1FAF">
      <w:pPr>
        <w:rPr>
          <w:rFonts w:ascii="Open Sans" w:hAnsi="Open Sans" w:cs="Open Sans"/>
          <w:bCs/>
          <w:sz w:val="24"/>
          <w:szCs w:val="24"/>
        </w:rPr>
      </w:pPr>
      <w:r w:rsidRPr="006E70C1">
        <w:rPr>
          <w:rFonts w:ascii="Open Sans" w:hAnsi="Open Sans" w:cs="Open Sans"/>
          <w:bCs/>
          <w:sz w:val="24"/>
          <w:szCs w:val="24"/>
        </w:rPr>
        <w:t>To continue providing comprehensive primary care services, health centers need Congress to:</w:t>
      </w:r>
    </w:p>
    <w:p w14:paraId="0A8F02C6" w14:textId="30B25A7A" w:rsidR="00AC1FAF" w:rsidRPr="006E70C1" w:rsidRDefault="00AC1FAF" w:rsidP="0210674D">
      <w:pPr>
        <w:pStyle w:val="ListParagraph"/>
        <w:numPr>
          <w:ilvl w:val="0"/>
          <w:numId w:val="3"/>
        </w:numPr>
        <w:rPr>
          <w:rFonts w:ascii="Open Sans" w:hAnsi="Open Sans" w:cs="Open Sans"/>
        </w:rPr>
      </w:pPr>
      <w:r w:rsidRPr="0210674D">
        <w:rPr>
          <w:rFonts w:ascii="Open Sans" w:hAnsi="Open Sans" w:cs="Open Sans"/>
          <w:b/>
          <w:bCs/>
          <w:sz w:val="24"/>
          <w:szCs w:val="24"/>
        </w:rPr>
        <w:t xml:space="preserve">Pass </w:t>
      </w:r>
      <w:r w:rsidR="48CF8808" w:rsidRPr="0210674D">
        <w:rPr>
          <w:rFonts w:ascii="Open Sans" w:hAnsi="Open Sans" w:cs="Open Sans"/>
          <w:b/>
          <w:bCs/>
          <w:sz w:val="24"/>
          <w:szCs w:val="24"/>
        </w:rPr>
        <w:t>increased</w:t>
      </w:r>
      <w:r w:rsidR="0025101E" w:rsidRPr="0210674D">
        <w:rPr>
          <w:rFonts w:ascii="Open Sans" w:hAnsi="Open Sans" w:cs="Open Sans"/>
          <w:b/>
          <w:bCs/>
          <w:sz w:val="24"/>
          <w:szCs w:val="24"/>
        </w:rPr>
        <w:t xml:space="preserve"> long-term </w:t>
      </w:r>
      <w:r w:rsidRPr="0210674D">
        <w:rPr>
          <w:rFonts w:ascii="Open Sans" w:hAnsi="Open Sans" w:cs="Open Sans"/>
          <w:b/>
          <w:bCs/>
          <w:sz w:val="24"/>
          <w:szCs w:val="24"/>
        </w:rPr>
        <w:t>funding</w:t>
      </w:r>
      <w:r w:rsidRPr="0210674D">
        <w:rPr>
          <w:rFonts w:ascii="Open Sans" w:hAnsi="Open Sans" w:cs="Open Sans"/>
          <w:sz w:val="24"/>
          <w:szCs w:val="24"/>
        </w:rPr>
        <w:t xml:space="preserve"> </w:t>
      </w:r>
      <w:r w:rsidR="004D4A3C" w:rsidRPr="0210674D">
        <w:rPr>
          <w:rFonts w:ascii="Open Sans" w:hAnsi="Open Sans" w:cs="Open Sans"/>
          <w:sz w:val="24"/>
          <w:szCs w:val="24"/>
        </w:rPr>
        <w:t xml:space="preserve">– </w:t>
      </w:r>
      <w:r w:rsidR="626F9D38" w:rsidRPr="0210674D">
        <w:rPr>
          <w:rFonts w:ascii="Open Sans" w:hAnsi="Open Sans" w:cs="Open Sans"/>
          <w:sz w:val="24"/>
          <w:szCs w:val="24"/>
        </w:rPr>
        <w:t>Health centers must have reliable increased funding streams to meet the growing demand for affordable primary care in the face of rising costs. Federal funding expires on September 30, 2025, unless Congress extends it</w:t>
      </w:r>
      <w:r w:rsidR="41EB18C2" w:rsidRPr="0210674D">
        <w:rPr>
          <w:rFonts w:ascii="Open Sans" w:hAnsi="Open Sans" w:cs="Open Sans"/>
          <w:sz w:val="24"/>
          <w:szCs w:val="24"/>
        </w:rPr>
        <w:t>.</w:t>
      </w:r>
    </w:p>
    <w:p w14:paraId="6098EF1D" w14:textId="0BB44575" w:rsidR="006E4E26" w:rsidRPr="006E70C1" w:rsidRDefault="006E4E26" w:rsidP="006E4E26">
      <w:pPr>
        <w:pStyle w:val="ListParagraph"/>
        <w:numPr>
          <w:ilvl w:val="0"/>
          <w:numId w:val="3"/>
        </w:numPr>
        <w:rPr>
          <w:rFonts w:ascii="Open Sans" w:hAnsi="Open Sans" w:cs="Open Sans"/>
          <w:sz w:val="24"/>
          <w:szCs w:val="24"/>
        </w:rPr>
      </w:pPr>
      <w:r w:rsidRPr="77266B11">
        <w:rPr>
          <w:rFonts w:ascii="Open Sans" w:hAnsi="Open Sans" w:cs="Open Sans"/>
          <w:b/>
          <w:bCs/>
          <w:sz w:val="24"/>
          <w:szCs w:val="24"/>
        </w:rPr>
        <w:t xml:space="preserve">Invest in </w:t>
      </w:r>
      <w:r w:rsidR="001B55FA" w:rsidRPr="77266B11">
        <w:rPr>
          <w:rFonts w:ascii="Open Sans" w:hAnsi="Open Sans" w:cs="Open Sans"/>
          <w:b/>
          <w:bCs/>
          <w:sz w:val="24"/>
          <w:szCs w:val="24"/>
        </w:rPr>
        <w:t>p</w:t>
      </w:r>
      <w:r w:rsidR="00581DC8" w:rsidRPr="77266B11">
        <w:rPr>
          <w:rFonts w:ascii="Open Sans" w:hAnsi="Open Sans" w:cs="Open Sans"/>
          <w:b/>
          <w:bCs/>
          <w:sz w:val="24"/>
          <w:szCs w:val="24"/>
        </w:rPr>
        <w:t xml:space="preserve">rimary </w:t>
      </w:r>
      <w:r w:rsidR="001B55FA" w:rsidRPr="77266B11">
        <w:rPr>
          <w:rFonts w:ascii="Open Sans" w:hAnsi="Open Sans" w:cs="Open Sans"/>
          <w:b/>
          <w:bCs/>
          <w:sz w:val="24"/>
          <w:szCs w:val="24"/>
        </w:rPr>
        <w:t>c</w:t>
      </w:r>
      <w:r w:rsidR="00581DC8" w:rsidRPr="77266B11">
        <w:rPr>
          <w:rFonts w:ascii="Open Sans" w:hAnsi="Open Sans" w:cs="Open Sans"/>
          <w:b/>
          <w:bCs/>
          <w:sz w:val="24"/>
          <w:szCs w:val="24"/>
        </w:rPr>
        <w:t xml:space="preserve">are </w:t>
      </w:r>
      <w:r w:rsidR="001B55FA" w:rsidRPr="77266B11">
        <w:rPr>
          <w:rFonts w:ascii="Open Sans" w:hAnsi="Open Sans" w:cs="Open Sans"/>
          <w:b/>
          <w:bCs/>
          <w:sz w:val="24"/>
          <w:szCs w:val="24"/>
        </w:rPr>
        <w:t>w</w:t>
      </w:r>
      <w:r w:rsidRPr="77266B11">
        <w:rPr>
          <w:rFonts w:ascii="Open Sans" w:hAnsi="Open Sans" w:cs="Open Sans"/>
          <w:b/>
          <w:bCs/>
          <w:sz w:val="24"/>
          <w:szCs w:val="24"/>
        </w:rPr>
        <w:t xml:space="preserve">orkforce </w:t>
      </w:r>
      <w:r w:rsidR="004D4A3C" w:rsidRPr="77266B11">
        <w:rPr>
          <w:rFonts w:ascii="Open Sans" w:hAnsi="Open Sans" w:cs="Open Sans"/>
          <w:sz w:val="24"/>
          <w:szCs w:val="24"/>
        </w:rPr>
        <w:t xml:space="preserve">– </w:t>
      </w:r>
      <w:r w:rsidR="00692977" w:rsidRPr="77266B11">
        <w:rPr>
          <w:rFonts w:ascii="Open Sans" w:hAnsi="Open Sans" w:cs="Open Sans"/>
          <w:sz w:val="24"/>
          <w:szCs w:val="24"/>
        </w:rPr>
        <w:t>S</w:t>
      </w:r>
      <w:r w:rsidR="004D4A3C" w:rsidRPr="77266B11">
        <w:rPr>
          <w:rFonts w:ascii="Open Sans" w:hAnsi="Open Sans" w:cs="Open Sans"/>
          <w:sz w:val="24"/>
          <w:szCs w:val="24"/>
        </w:rPr>
        <w:t>evere</w:t>
      </w:r>
      <w:r w:rsidRPr="77266B11">
        <w:rPr>
          <w:rFonts w:ascii="Open Sans" w:hAnsi="Open Sans" w:cs="Open Sans"/>
          <w:sz w:val="24"/>
          <w:szCs w:val="24"/>
        </w:rPr>
        <w:t xml:space="preserve"> workforce shortages</w:t>
      </w:r>
      <w:r w:rsidR="009C0E67" w:rsidRPr="77266B11">
        <w:rPr>
          <w:rFonts w:ascii="Open Sans" w:hAnsi="Open Sans" w:cs="Open Sans"/>
          <w:sz w:val="24"/>
          <w:szCs w:val="24"/>
        </w:rPr>
        <w:t xml:space="preserve"> and </w:t>
      </w:r>
      <w:r w:rsidRPr="77266B11">
        <w:rPr>
          <w:rFonts w:ascii="Open Sans" w:hAnsi="Open Sans" w:cs="Open Sans"/>
          <w:sz w:val="24"/>
          <w:szCs w:val="24"/>
        </w:rPr>
        <w:t>growing salary gaps make it difficult for health centers to retain and recruit staff.</w:t>
      </w:r>
    </w:p>
    <w:p w14:paraId="31AD4E13" w14:textId="5721129C" w:rsidR="006E4E26" w:rsidRPr="006E70C1" w:rsidRDefault="00720542" w:rsidP="006E4E26">
      <w:pPr>
        <w:pStyle w:val="ListParagraph"/>
        <w:numPr>
          <w:ilvl w:val="0"/>
          <w:numId w:val="3"/>
        </w:numPr>
        <w:rPr>
          <w:rFonts w:ascii="Open Sans" w:hAnsi="Open Sans" w:cs="Open Sans"/>
          <w:sz w:val="24"/>
          <w:szCs w:val="24"/>
        </w:rPr>
      </w:pPr>
      <w:r w:rsidRPr="008953C7">
        <w:rPr>
          <w:rFonts w:ascii="Open Sans" w:hAnsi="Open Sans" w:cs="Open Sans"/>
          <w:b/>
          <w:sz w:val="24"/>
          <w:szCs w:val="24"/>
        </w:rPr>
        <w:t>Protect</w:t>
      </w:r>
      <w:r w:rsidR="006E4E26" w:rsidRPr="008953C7">
        <w:rPr>
          <w:rFonts w:ascii="Open Sans" w:hAnsi="Open Sans" w:cs="Open Sans"/>
          <w:b/>
          <w:sz w:val="24"/>
          <w:szCs w:val="24"/>
        </w:rPr>
        <w:t xml:space="preserve"> 340B</w:t>
      </w:r>
      <w:r w:rsidR="006E4E26" w:rsidRPr="006E70C1">
        <w:rPr>
          <w:rFonts w:ascii="Open Sans" w:hAnsi="Open Sans" w:cs="Open Sans"/>
          <w:sz w:val="24"/>
          <w:szCs w:val="24"/>
        </w:rPr>
        <w:t xml:space="preserve"> </w:t>
      </w:r>
      <w:r w:rsidR="004D4A3C" w:rsidRPr="006E70C1">
        <w:rPr>
          <w:rFonts w:ascii="Open Sans" w:hAnsi="Open Sans" w:cs="Open Sans"/>
          <w:sz w:val="24"/>
          <w:szCs w:val="24"/>
        </w:rPr>
        <w:t>–</w:t>
      </w:r>
      <w:r w:rsidRPr="006E70C1">
        <w:rPr>
          <w:rFonts w:ascii="Open Sans" w:hAnsi="Open Sans" w:cs="Open Sans"/>
          <w:sz w:val="24"/>
          <w:szCs w:val="24"/>
        </w:rPr>
        <w:t>Every penny that health centers save through 340B discounts is used to make medication affordable for low-income patients and to expand access to preventive care services</w:t>
      </w:r>
      <w:r w:rsidR="00D058D4">
        <w:rPr>
          <w:rFonts w:ascii="Open Sans" w:hAnsi="Open Sans" w:cs="Open Sans"/>
          <w:sz w:val="24"/>
          <w:szCs w:val="24"/>
        </w:rPr>
        <w:t>.</w:t>
      </w:r>
    </w:p>
    <w:p w14:paraId="5C496820" w14:textId="46E97FF2" w:rsidR="7BC762AF" w:rsidRPr="006E70C1" w:rsidRDefault="00D47FA7" w:rsidP="767AFD82">
      <w:pPr>
        <w:pStyle w:val="ListParagraph"/>
        <w:numPr>
          <w:ilvl w:val="0"/>
          <w:numId w:val="3"/>
        </w:numPr>
        <w:rPr>
          <w:rFonts w:ascii="Open Sans" w:eastAsiaTheme="minorEastAsia" w:hAnsi="Open Sans" w:cs="Open Sans"/>
          <w:sz w:val="24"/>
          <w:szCs w:val="24"/>
        </w:rPr>
      </w:pPr>
      <w:r w:rsidRPr="008953C7">
        <w:rPr>
          <w:rFonts w:ascii="Open Sans" w:hAnsi="Open Sans" w:cs="Open Sans"/>
          <w:b/>
          <w:sz w:val="24"/>
          <w:szCs w:val="24"/>
        </w:rPr>
        <w:t xml:space="preserve">Support </w:t>
      </w:r>
      <w:r w:rsidR="001B55FA" w:rsidRPr="008953C7">
        <w:rPr>
          <w:rFonts w:ascii="Open Sans" w:hAnsi="Open Sans" w:cs="Open Sans"/>
          <w:b/>
          <w:sz w:val="24"/>
          <w:szCs w:val="24"/>
        </w:rPr>
        <w:t>t</w:t>
      </w:r>
      <w:r w:rsidR="7BC762AF" w:rsidRPr="008953C7">
        <w:rPr>
          <w:rFonts w:ascii="Open Sans" w:hAnsi="Open Sans" w:cs="Open Sans"/>
          <w:b/>
          <w:sz w:val="24"/>
          <w:szCs w:val="24"/>
        </w:rPr>
        <w:t>elehealth</w:t>
      </w:r>
      <w:r w:rsidR="7BC762AF" w:rsidRPr="006E70C1">
        <w:rPr>
          <w:rFonts w:ascii="Open Sans" w:hAnsi="Open Sans" w:cs="Open Sans"/>
          <w:bCs/>
          <w:sz w:val="24"/>
          <w:szCs w:val="24"/>
        </w:rPr>
        <w:t xml:space="preserve"> – </w:t>
      </w:r>
      <w:r w:rsidR="7BC762AF" w:rsidRPr="006E70C1">
        <w:rPr>
          <w:rFonts w:ascii="Open Sans" w:eastAsiaTheme="minorEastAsia" w:hAnsi="Open Sans" w:cs="Open Sans"/>
          <w:sz w:val="24"/>
          <w:szCs w:val="24"/>
        </w:rPr>
        <w:t xml:space="preserve">Health </w:t>
      </w:r>
      <w:r w:rsidR="00A64437" w:rsidRPr="006E70C1">
        <w:rPr>
          <w:rFonts w:ascii="Open Sans" w:eastAsiaTheme="minorEastAsia" w:hAnsi="Open Sans" w:cs="Open Sans"/>
          <w:sz w:val="24"/>
          <w:szCs w:val="24"/>
        </w:rPr>
        <w:t>c</w:t>
      </w:r>
      <w:r w:rsidR="7BC762AF" w:rsidRPr="006E70C1">
        <w:rPr>
          <w:rFonts w:ascii="Open Sans" w:eastAsiaTheme="minorEastAsia" w:hAnsi="Open Sans" w:cs="Open Sans"/>
          <w:sz w:val="24"/>
          <w:szCs w:val="24"/>
        </w:rPr>
        <w:t>enters must be able to use telehealth to expand access to high</w:t>
      </w:r>
      <w:r w:rsidR="000A3793" w:rsidRPr="006E70C1">
        <w:rPr>
          <w:rFonts w:ascii="Open Sans" w:eastAsiaTheme="minorEastAsia" w:hAnsi="Open Sans" w:cs="Open Sans"/>
          <w:sz w:val="24"/>
          <w:szCs w:val="24"/>
        </w:rPr>
        <w:t>-</w:t>
      </w:r>
      <w:r w:rsidR="7BC762AF" w:rsidRPr="006E70C1">
        <w:rPr>
          <w:rFonts w:ascii="Open Sans" w:eastAsiaTheme="minorEastAsia" w:hAnsi="Open Sans" w:cs="Open Sans"/>
          <w:sz w:val="24"/>
          <w:szCs w:val="24"/>
        </w:rPr>
        <w:t xml:space="preserve">quality health care services, especially behavioral health services, in </w:t>
      </w:r>
      <w:r w:rsidR="0075149D" w:rsidRPr="00E94331">
        <w:rPr>
          <w:rFonts w:ascii="Open Sans" w:eastAsiaTheme="minorEastAsia" w:hAnsi="Open Sans" w:cs="Open Sans"/>
          <w:sz w:val="24"/>
          <w:szCs w:val="24"/>
        </w:rPr>
        <w:t xml:space="preserve">rural </w:t>
      </w:r>
      <w:r w:rsidR="7BC762AF" w:rsidRPr="006E70C1">
        <w:rPr>
          <w:rFonts w:ascii="Open Sans" w:eastAsiaTheme="minorEastAsia" w:hAnsi="Open Sans" w:cs="Open Sans"/>
          <w:sz w:val="24"/>
          <w:szCs w:val="24"/>
        </w:rPr>
        <w:t xml:space="preserve">high–need areas. </w:t>
      </w:r>
    </w:p>
    <w:p w14:paraId="2B6A1895" w14:textId="3F1B6CEC" w:rsidR="00AC1FAF" w:rsidRPr="008953C7" w:rsidRDefault="00AC1FAF" w:rsidP="77266B11">
      <w:pPr>
        <w:rPr>
          <w:rFonts w:ascii="Open Sans" w:hAnsi="Open Sans" w:cs="Open Sans"/>
          <w:b/>
          <w:bCs/>
          <w:sz w:val="24"/>
          <w:szCs w:val="24"/>
        </w:rPr>
      </w:pPr>
      <w:r w:rsidRPr="77266B11">
        <w:rPr>
          <w:rFonts w:ascii="Open Sans" w:hAnsi="Open Sans" w:cs="Open Sans"/>
          <w:b/>
          <w:bCs/>
          <w:sz w:val="24"/>
          <w:szCs w:val="24"/>
        </w:rPr>
        <w:t xml:space="preserve">Why should Congress pass policies </w:t>
      </w:r>
      <w:r w:rsidR="2863C43D" w:rsidRPr="77266B11">
        <w:rPr>
          <w:rFonts w:ascii="Open Sans" w:hAnsi="Open Sans" w:cs="Open Sans"/>
          <w:b/>
          <w:bCs/>
          <w:sz w:val="24"/>
          <w:szCs w:val="24"/>
        </w:rPr>
        <w:t>and funding</w:t>
      </w:r>
      <w:r w:rsidRPr="77266B11">
        <w:rPr>
          <w:rFonts w:ascii="Open Sans" w:hAnsi="Open Sans" w:cs="Open Sans"/>
          <w:b/>
          <w:bCs/>
          <w:sz w:val="24"/>
          <w:szCs w:val="24"/>
        </w:rPr>
        <w:t xml:space="preserve"> that sustain </w:t>
      </w:r>
      <w:r w:rsidR="7BE858FC" w:rsidRPr="77266B11">
        <w:rPr>
          <w:rFonts w:ascii="Open Sans" w:hAnsi="Open Sans" w:cs="Open Sans"/>
          <w:b/>
          <w:bCs/>
          <w:sz w:val="24"/>
          <w:szCs w:val="24"/>
        </w:rPr>
        <w:t>health center</w:t>
      </w:r>
      <w:r w:rsidRPr="77266B11">
        <w:rPr>
          <w:rFonts w:ascii="Open Sans" w:hAnsi="Open Sans" w:cs="Open Sans"/>
          <w:b/>
          <w:bCs/>
          <w:sz w:val="24"/>
          <w:szCs w:val="24"/>
        </w:rPr>
        <w:t>s?</w:t>
      </w:r>
    </w:p>
    <w:p w14:paraId="203DDDE1" w14:textId="569D9A69" w:rsidR="00AC1FAF" w:rsidRPr="006E70C1" w:rsidRDefault="00AC1FAF" w:rsidP="00AC1FAF">
      <w:pPr>
        <w:pStyle w:val="ListParagraph"/>
        <w:numPr>
          <w:ilvl w:val="0"/>
          <w:numId w:val="7"/>
        </w:numPr>
        <w:rPr>
          <w:rFonts w:ascii="Open Sans" w:hAnsi="Open Sans" w:cs="Open Sans"/>
          <w:sz w:val="24"/>
          <w:szCs w:val="24"/>
        </w:rPr>
      </w:pPr>
      <w:r w:rsidRPr="006E70C1">
        <w:rPr>
          <w:rFonts w:ascii="Open Sans" w:hAnsi="Open Sans" w:cs="Open Sans"/>
          <w:sz w:val="24"/>
          <w:szCs w:val="24"/>
        </w:rPr>
        <w:t>Community Health Centers</w:t>
      </w:r>
      <w:r w:rsidR="000A7201">
        <w:rPr>
          <w:rFonts w:ascii="Open Sans" w:hAnsi="Open Sans" w:cs="Open Sans"/>
          <w:sz w:val="24"/>
          <w:szCs w:val="24"/>
        </w:rPr>
        <w:t xml:space="preserve"> save lives and deliver cost-savings to taxpayers. </w:t>
      </w:r>
    </w:p>
    <w:p w14:paraId="0075BABD" w14:textId="1E71A79D" w:rsidR="00AC1FAF" w:rsidRPr="006E70C1" w:rsidRDefault="00AC1FAF" w:rsidP="00AC1FAF">
      <w:pPr>
        <w:pStyle w:val="ListParagraph"/>
        <w:numPr>
          <w:ilvl w:val="0"/>
          <w:numId w:val="4"/>
        </w:numPr>
        <w:rPr>
          <w:rFonts w:ascii="Open Sans" w:hAnsi="Open Sans" w:cs="Open Sans"/>
          <w:sz w:val="24"/>
          <w:szCs w:val="24"/>
        </w:rPr>
      </w:pPr>
      <w:r w:rsidRPr="006E70C1">
        <w:rPr>
          <w:rFonts w:ascii="Open Sans" w:hAnsi="Open Sans" w:cs="Open Sans"/>
          <w:sz w:val="24"/>
          <w:szCs w:val="24"/>
        </w:rPr>
        <w:t xml:space="preserve">Health centers play a critical role in the </w:t>
      </w:r>
      <w:r w:rsidR="00692977" w:rsidRPr="006E70C1">
        <w:rPr>
          <w:rFonts w:ascii="Open Sans" w:hAnsi="Open Sans" w:cs="Open Sans"/>
          <w:sz w:val="24"/>
          <w:szCs w:val="24"/>
        </w:rPr>
        <w:t>U</w:t>
      </w:r>
      <w:r w:rsidR="00A64437" w:rsidRPr="006E70C1">
        <w:rPr>
          <w:rFonts w:ascii="Open Sans" w:hAnsi="Open Sans" w:cs="Open Sans"/>
          <w:sz w:val="24"/>
          <w:szCs w:val="24"/>
        </w:rPr>
        <w:t>.S.</w:t>
      </w:r>
      <w:r w:rsidRPr="006E70C1">
        <w:rPr>
          <w:rFonts w:ascii="Open Sans" w:hAnsi="Open Sans" w:cs="Open Sans"/>
          <w:sz w:val="24"/>
          <w:szCs w:val="24"/>
        </w:rPr>
        <w:t xml:space="preserve"> health care system, delivering care to </w:t>
      </w:r>
      <w:r w:rsidR="00BD15FE">
        <w:rPr>
          <w:rFonts w:ascii="Open Sans" w:hAnsi="Open Sans" w:cs="Open Sans"/>
          <w:sz w:val="24"/>
          <w:szCs w:val="24"/>
        </w:rPr>
        <w:t>nearly 34</w:t>
      </w:r>
      <w:r w:rsidRPr="006E70C1">
        <w:rPr>
          <w:rFonts w:ascii="Open Sans" w:hAnsi="Open Sans" w:cs="Open Sans"/>
          <w:sz w:val="24"/>
          <w:szCs w:val="24"/>
        </w:rPr>
        <w:t xml:space="preserve"> million people. This includes:</w:t>
      </w:r>
    </w:p>
    <w:p w14:paraId="3F898867" w14:textId="6CB5B02E" w:rsidR="00AC1FAF" w:rsidRPr="006E70C1" w:rsidRDefault="00257ADF" w:rsidP="4E996592">
      <w:pPr>
        <w:pStyle w:val="ListParagraph"/>
        <w:numPr>
          <w:ilvl w:val="1"/>
          <w:numId w:val="4"/>
        </w:numPr>
        <w:rPr>
          <w:rFonts w:ascii="Open Sans" w:hAnsi="Open Sans" w:cs="Open Sans"/>
          <w:sz w:val="24"/>
          <w:szCs w:val="24"/>
        </w:rPr>
      </w:pPr>
      <w:r>
        <w:rPr>
          <w:rFonts w:ascii="Open Sans" w:hAnsi="Open Sans" w:cs="Open Sans"/>
          <w:sz w:val="24"/>
          <w:szCs w:val="24"/>
        </w:rPr>
        <w:t xml:space="preserve">Over </w:t>
      </w:r>
      <w:r w:rsidR="00AC1FAF" w:rsidRPr="210B3F7E">
        <w:rPr>
          <w:rFonts w:ascii="Open Sans" w:hAnsi="Open Sans" w:cs="Open Sans"/>
          <w:sz w:val="24"/>
          <w:szCs w:val="24"/>
        </w:rPr>
        <w:t>4</w:t>
      </w:r>
      <w:r w:rsidR="00625B33" w:rsidRPr="210B3F7E">
        <w:rPr>
          <w:rFonts w:ascii="Open Sans" w:hAnsi="Open Sans" w:cs="Open Sans"/>
          <w:sz w:val="24"/>
          <w:szCs w:val="24"/>
        </w:rPr>
        <w:t>19</w:t>
      </w:r>
      <w:r w:rsidR="00AC1FAF" w:rsidRPr="210B3F7E">
        <w:rPr>
          <w:rFonts w:ascii="Open Sans" w:hAnsi="Open Sans" w:cs="Open Sans"/>
          <w:sz w:val="24"/>
          <w:szCs w:val="24"/>
        </w:rPr>
        <w:t>,0</w:t>
      </w:r>
      <w:r>
        <w:rPr>
          <w:rFonts w:ascii="Open Sans" w:hAnsi="Open Sans" w:cs="Open Sans"/>
          <w:sz w:val="24"/>
          <w:szCs w:val="24"/>
        </w:rPr>
        <w:t>0</w:t>
      </w:r>
      <w:r w:rsidR="670ED61A" w:rsidRPr="210B3F7E">
        <w:rPr>
          <w:rFonts w:ascii="Open Sans" w:hAnsi="Open Sans" w:cs="Open Sans"/>
          <w:sz w:val="24"/>
          <w:szCs w:val="24"/>
        </w:rPr>
        <w:t>0</w:t>
      </w:r>
      <w:r w:rsidR="00AC1FAF" w:rsidRPr="210B3F7E">
        <w:rPr>
          <w:rFonts w:ascii="Open Sans" w:eastAsiaTheme="minorEastAsia" w:hAnsi="Open Sans" w:cs="Open Sans"/>
          <w:sz w:val="24"/>
          <w:szCs w:val="24"/>
        </w:rPr>
        <w:t xml:space="preserve"> veterans</w:t>
      </w:r>
    </w:p>
    <w:p w14:paraId="1A42A38D" w14:textId="2A30604F" w:rsidR="00AC1FAF" w:rsidRPr="006E70C1" w:rsidRDefault="00897E07" w:rsidP="4E996592">
      <w:pPr>
        <w:pStyle w:val="ListParagraph"/>
        <w:numPr>
          <w:ilvl w:val="1"/>
          <w:numId w:val="4"/>
        </w:numPr>
        <w:rPr>
          <w:rFonts w:ascii="Open Sans" w:hAnsi="Open Sans" w:cs="Open Sans"/>
          <w:sz w:val="24"/>
          <w:szCs w:val="24"/>
        </w:rPr>
      </w:pPr>
      <w:r w:rsidRPr="210B3F7E">
        <w:rPr>
          <w:rFonts w:ascii="Open Sans" w:hAnsi="Open Sans" w:cs="Open Sans"/>
          <w:sz w:val="24"/>
          <w:szCs w:val="24"/>
        </w:rPr>
        <w:t xml:space="preserve">1 in </w:t>
      </w:r>
      <w:r w:rsidR="5CD45839" w:rsidRPr="210B3F7E">
        <w:rPr>
          <w:rFonts w:ascii="Open Sans" w:hAnsi="Open Sans" w:cs="Open Sans"/>
          <w:sz w:val="24"/>
          <w:szCs w:val="24"/>
        </w:rPr>
        <w:t>8</w:t>
      </w:r>
      <w:r w:rsidR="0A58D652" w:rsidRPr="210B3F7E">
        <w:rPr>
          <w:rFonts w:ascii="Open Sans" w:hAnsi="Open Sans" w:cs="Open Sans"/>
          <w:sz w:val="24"/>
          <w:szCs w:val="24"/>
        </w:rPr>
        <w:t xml:space="preserve"> children</w:t>
      </w:r>
      <w:r w:rsidR="00AC1FAF" w:rsidRPr="210B3F7E">
        <w:rPr>
          <w:rFonts w:ascii="Open Sans" w:hAnsi="Open Sans" w:cs="Open Sans"/>
          <w:sz w:val="24"/>
          <w:szCs w:val="24"/>
        </w:rPr>
        <w:t xml:space="preserve"> </w:t>
      </w:r>
    </w:p>
    <w:p w14:paraId="609B8E6A" w14:textId="25C54B35" w:rsidR="5081E6B0" w:rsidRPr="006E70C1" w:rsidRDefault="5081E6B0" w:rsidP="4E996592">
      <w:pPr>
        <w:pStyle w:val="ListParagraph"/>
        <w:numPr>
          <w:ilvl w:val="1"/>
          <w:numId w:val="4"/>
        </w:numPr>
        <w:rPr>
          <w:rFonts w:ascii="Open Sans" w:hAnsi="Open Sans" w:cs="Open Sans"/>
          <w:sz w:val="24"/>
          <w:szCs w:val="24"/>
        </w:rPr>
      </w:pPr>
      <w:r w:rsidRPr="210B3F7E">
        <w:rPr>
          <w:rFonts w:ascii="Open Sans" w:eastAsiaTheme="minorEastAsia" w:hAnsi="Open Sans" w:cs="Open Sans"/>
          <w:sz w:val="24"/>
          <w:szCs w:val="24"/>
        </w:rPr>
        <w:t>1.4 million people without homes</w:t>
      </w:r>
    </w:p>
    <w:p w14:paraId="68AF8DEA" w14:textId="2EFEAA83" w:rsidR="00AC1FAF" w:rsidRPr="006E70C1" w:rsidRDefault="00AC1FAF" w:rsidP="4E996592">
      <w:pPr>
        <w:pStyle w:val="ListParagraph"/>
        <w:numPr>
          <w:ilvl w:val="1"/>
          <w:numId w:val="4"/>
        </w:numPr>
        <w:rPr>
          <w:rFonts w:ascii="Open Sans" w:hAnsi="Open Sans" w:cs="Open Sans"/>
          <w:sz w:val="24"/>
          <w:szCs w:val="24"/>
        </w:rPr>
      </w:pPr>
      <w:r w:rsidRPr="77266B11">
        <w:rPr>
          <w:rFonts w:ascii="Open Sans" w:hAnsi="Open Sans" w:cs="Open Sans"/>
          <w:sz w:val="24"/>
          <w:szCs w:val="24"/>
        </w:rPr>
        <w:t>3.</w:t>
      </w:r>
      <w:r w:rsidR="00373610" w:rsidRPr="77266B11">
        <w:rPr>
          <w:rFonts w:ascii="Open Sans" w:hAnsi="Open Sans" w:cs="Open Sans"/>
          <w:sz w:val="24"/>
          <w:szCs w:val="24"/>
        </w:rPr>
        <w:t>8</w:t>
      </w:r>
      <w:r w:rsidRPr="77266B11">
        <w:rPr>
          <w:rFonts w:ascii="Open Sans" w:hAnsi="Open Sans" w:cs="Open Sans"/>
          <w:sz w:val="24"/>
          <w:szCs w:val="24"/>
        </w:rPr>
        <w:t xml:space="preserve"> million </w:t>
      </w:r>
      <w:r w:rsidR="1C2CB625" w:rsidRPr="77266B11">
        <w:rPr>
          <w:rFonts w:ascii="Open Sans" w:hAnsi="Open Sans" w:cs="Open Sans"/>
          <w:sz w:val="24"/>
          <w:szCs w:val="24"/>
        </w:rPr>
        <w:t>seniors</w:t>
      </w:r>
    </w:p>
    <w:p w14:paraId="31E4360E" w14:textId="347507EC" w:rsidR="00AC1FAF" w:rsidRPr="006E70C1" w:rsidRDefault="00257ADF" w:rsidP="4E996592">
      <w:pPr>
        <w:pStyle w:val="ListParagraph"/>
        <w:numPr>
          <w:ilvl w:val="0"/>
          <w:numId w:val="4"/>
        </w:numPr>
        <w:rPr>
          <w:rFonts w:ascii="Open Sans" w:hAnsi="Open Sans" w:cs="Open Sans"/>
          <w:sz w:val="24"/>
          <w:szCs w:val="24"/>
        </w:rPr>
      </w:pPr>
      <w:r>
        <w:rPr>
          <w:rFonts w:ascii="Open Sans" w:hAnsi="Open Sans" w:cs="Open Sans"/>
          <w:sz w:val="24"/>
          <w:szCs w:val="24"/>
        </w:rPr>
        <w:t>Over</w:t>
      </w:r>
      <w:r w:rsidR="00AC1FAF" w:rsidRPr="210B3F7E">
        <w:rPr>
          <w:rFonts w:ascii="Open Sans" w:hAnsi="Open Sans" w:cs="Open Sans"/>
          <w:sz w:val="24"/>
          <w:szCs w:val="24"/>
        </w:rPr>
        <w:t xml:space="preserve"> 1,</w:t>
      </w:r>
      <w:r w:rsidR="00B815D6" w:rsidRPr="210B3F7E">
        <w:rPr>
          <w:rFonts w:ascii="Open Sans" w:hAnsi="Open Sans" w:cs="Open Sans"/>
          <w:sz w:val="24"/>
          <w:szCs w:val="24"/>
        </w:rPr>
        <w:t>5</w:t>
      </w:r>
      <w:r w:rsidR="00AC1FAF" w:rsidRPr="210B3F7E">
        <w:rPr>
          <w:rFonts w:ascii="Open Sans" w:hAnsi="Open Sans" w:cs="Open Sans"/>
          <w:sz w:val="24"/>
          <w:szCs w:val="24"/>
        </w:rPr>
        <w:t>00 Community Health Centers and Look-</w:t>
      </w:r>
      <w:r w:rsidR="00437041" w:rsidRPr="210B3F7E">
        <w:rPr>
          <w:rFonts w:ascii="Open Sans" w:hAnsi="Open Sans" w:cs="Open Sans"/>
          <w:sz w:val="24"/>
          <w:szCs w:val="24"/>
        </w:rPr>
        <w:t>A</w:t>
      </w:r>
      <w:r w:rsidR="00AC1FAF" w:rsidRPr="210B3F7E">
        <w:rPr>
          <w:rFonts w:ascii="Open Sans" w:hAnsi="Open Sans" w:cs="Open Sans"/>
          <w:sz w:val="24"/>
          <w:szCs w:val="24"/>
        </w:rPr>
        <w:t>like organizations provid</w:t>
      </w:r>
      <w:r w:rsidR="00FF5EE4" w:rsidRPr="210B3F7E">
        <w:rPr>
          <w:rFonts w:ascii="Open Sans" w:hAnsi="Open Sans" w:cs="Open Sans"/>
          <w:sz w:val="24"/>
          <w:szCs w:val="24"/>
        </w:rPr>
        <w:t>e</w:t>
      </w:r>
      <w:r w:rsidR="00AC1FAF" w:rsidRPr="210B3F7E">
        <w:rPr>
          <w:rFonts w:ascii="Open Sans" w:hAnsi="Open Sans" w:cs="Open Sans"/>
          <w:sz w:val="24"/>
          <w:szCs w:val="24"/>
        </w:rPr>
        <w:t xml:space="preserve"> care at more than 1</w:t>
      </w:r>
      <w:r w:rsidR="006A5443">
        <w:rPr>
          <w:rFonts w:ascii="Open Sans" w:hAnsi="Open Sans" w:cs="Open Sans"/>
          <w:sz w:val="24"/>
          <w:szCs w:val="24"/>
        </w:rPr>
        <w:t>7</w:t>
      </w:r>
      <w:r w:rsidR="00AC1FAF" w:rsidRPr="210B3F7E">
        <w:rPr>
          <w:rFonts w:ascii="Open Sans" w:hAnsi="Open Sans" w:cs="Open Sans"/>
          <w:sz w:val="24"/>
          <w:szCs w:val="24"/>
        </w:rPr>
        <w:t>,000 locations across the country.</w:t>
      </w:r>
    </w:p>
    <w:p w14:paraId="1AFA8E15" w14:textId="3F0F44A2" w:rsidR="00AC1FAF" w:rsidRDefault="44134F9E" w:rsidP="4E996592">
      <w:pPr>
        <w:pStyle w:val="ListParagraph"/>
        <w:numPr>
          <w:ilvl w:val="0"/>
          <w:numId w:val="4"/>
        </w:numPr>
        <w:rPr>
          <w:rFonts w:ascii="Open Sans" w:hAnsi="Open Sans" w:cs="Open Sans"/>
          <w:sz w:val="24"/>
          <w:szCs w:val="24"/>
        </w:rPr>
      </w:pPr>
      <w:r w:rsidRPr="210B3F7E">
        <w:rPr>
          <w:rFonts w:ascii="Open Sans" w:hAnsi="Open Sans" w:cs="Open Sans"/>
          <w:sz w:val="24"/>
          <w:szCs w:val="24"/>
        </w:rPr>
        <w:t>Nearly 40</w:t>
      </w:r>
      <w:r w:rsidR="00AC1FAF" w:rsidRPr="210B3F7E">
        <w:rPr>
          <w:rFonts w:ascii="Open Sans" w:hAnsi="Open Sans" w:cs="Open Sans"/>
          <w:sz w:val="24"/>
          <w:szCs w:val="24"/>
        </w:rPr>
        <w:t>% of health centers are in rural communities where the nearest doctor or hospital can be more than 50 miles away.</w:t>
      </w:r>
    </w:p>
    <w:p w14:paraId="193DA63B" w14:textId="77777777" w:rsidR="00D058D4" w:rsidRPr="00D058D4" w:rsidRDefault="00D058D4" w:rsidP="00D058D4">
      <w:pPr>
        <w:rPr>
          <w:rFonts w:ascii="Open Sans" w:hAnsi="Open Sans" w:cs="Open Sans"/>
          <w:sz w:val="24"/>
          <w:szCs w:val="24"/>
        </w:rPr>
      </w:pPr>
    </w:p>
    <w:p w14:paraId="19296AB0" w14:textId="1DC8CF17" w:rsidR="00AC1FAF" w:rsidRPr="006E70C1" w:rsidRDefault="00AC1FAF" w:rsidP="4E996592">
      <w:pPr>
        <w:pStyle w:val="ListParagraph"/>
        <w:numPr>
          <w:ilvl w:val="0"/>
          <w:numId w:val="4"/>
        </w:numPr>
        <w:rPr>
          <w:rFonts w:ascii="Open Sans" w:hAnsi="Open Sans" w:cs="Open Sans"/>
          <w:sz w:val="24"/>
          <w:szCs w:val="24"/>
        </w:rPr>
      </w:pPr>
      <w:r w:rsidRPr="006E70C1">
        <w:rPr>
          <w:rFonts w:ascii="Open Sans" w:hAnsi="Open Sans" w:cs="Open Sans"/>
          <w:sz w:val="24"/>
          <w:szCs w:val="24"/>
        </w:rPr>
        <w:lastRenderedPageBreak/>
        <w:t>One in 1</w:t>
      </w:r>
      <w:r w:rsidR="002F7E5B" w:rsidRPr="006E70C1">
        <w:rPr>
          <w:rFonts w:ascii="Open Sans" w:hAnsi="Open Sans" w:cs="Open Sans"/>
          <w:sz w:val="24"/>
          <w:szCs w:val="24"/>
        </w:rPr>
        <w:t>0</w:t>
      </w:r>
      <w:r w:rsidRPr="006E70C1">
        <w:rPr>
          <w:rFonts w:ascii="Open Sans" w:hAnsi="Open Sans" w:cs="Open Sans"/>
          <w:sz w:val="24"/>
          <w:szCs w:val="24"/>
        </w:rPr>
        <w:t xml:space="preserve"> Americans are health center patients, of whom:</w:t>
      </w:r>
    </w:p>
    <w:p w14:paraId="64EE981C" w14:textId="6CEE6DED" w:rsidR="00AC1FAF" w:rsidRPr="006E70C1" w:rsidRDefault="00EE0431" w:rsidP="4E996592">
      <w:pPr>
        <w:pStyle w:val="ListParagraph"/>
        <w:numPr>
          <w:ilvl w:val="1"/>
          <w:numId w:val="4"/>
        </w:numPr>
        <w:rPr>
          <w:rFonts w:ascii="Open Sans" w:hAnsi="Open Sans" w:cs="Open Sans"/>
          <w:sz w:val="24"/>
          <w:szCs w:val="24"/>
        </w:rPr>
      </w:pPr>
      <w:r w:rsidRPr="006E70C1">
        <w:rPr>
          <w:rFonts w:ascii="Open Sans" w:hAnsi="Open Sans" w:cs="Open Sans"/>
          <w:sz w:val="24"/>
          <w:szCs w:val="24"/>
        </w:rPr>
        <w:t>18</w:t>
      </w:r>
      <w:r w:rsidR="00AC1FAF" w:rsidRPr="006E70C1">
        <w:rPr>
          <w:rFonts w:ascii="Open Sans" w:hAnsi="Open Sans" w:cs="Open Sans"/>
          <w:sz w:val="24"/>
          <w:szCs w:val="24"/>
        </w:rPr>
        <w:t>% are uninsured</w:t>
      </w:r>
    </w:p>
    <w:p w14:paraId="304E5086" w14:textId="5EC87622" w:rsidR="00AC1FAF" w:rsidRPr="006E70C1" w:rsidRDefault="00EE0431" w:rsidP="4E996592">
      <w:pPr>
        <w:pStyle w:val="ListParagraph"/>
        <w:numPr>
          <w:ilvl w:val="1"/>
          <w:numId w:val="4"/>
        </w:numPr>
        <w:rPr>
          <w:rFonts w:ascii="Open Sans" w:eastAsiaTheme="minorEastAsia" w:hAnsi="Open Sans" w:cs="Open Sans"/>
          <w:sz w:val="24"/>
          <w:szCs w:val="24"/>
        </w:rPr>
      </w:pPr>
      <w:r w:rsidRPr="77266B11">
        <w:rPr>
          <w:rFonts w:ascii="Open Sans" w:eastAsiaTheme="minorEastAsia" w:hAnsi="Open Sans" w:cs="Open Sans"/>
          <w:sz w:val="24"/>
          <w:szCs w:val="24"/>
        </w:rPr>
        <w:t>50</w:t>
      </w:r>
      <w:r w:rsidR="00AC1FAF" w:rsidRPr="77266B11">
        <w:rPr>
          <w:rFonts w:ascii="Open Sans" w:eastAsiaTheme="minorEastAsia" w:hAnsi="Open Sans" w:cs="Open Sans"/>
          <w:sz w:val="24"/>
          <w:szCs w:val="24"/>
        </w:rPr>
        <w:t>% are insured</w:t>
      </w:r>
      <w:r w:rsidRPr="77266B11">
        <w:rPr>
          <w:rFonts w:ascii="Open Sans" w:eastAsiaTheme="minorEastAsia" w:hAnsi="Open Sans" w:cs="Open Sans"/>
          <w:sz w:val="24"/>
          <w:szCs w:val="24"/>
        </w:rPr>
        <w:t xml:space="preserve"> by Medicaid</w:t>
      </w:r>
    </w:p>
    <w:p w14:paraId="2A6388C5" w14:textId="77777777" w:rsidR="00AC1FAF" w:rsidRPr="006E70C1" w:rsidRDefault="00AC1FAF" w:rsidP="4E996592">
      <w:pPr>
        <w:pStyle w:val="ListParagraph"/>
        <w:numPr>
          <w:ilvl w:val="0"/>
          <w:numId w:val="1"/>
        </w:numPr>
        <w:rPr>
          <w:rFonts w:ascii="Open Sans" w:hAnsi="Open Sans" w:cs="Open Sans"/>
          <w:sz w:val="24"/>
          <w:szCs w:val="24"/>
        </w:rPr>
      </w:pPr>
      <w:r w:rsidRPr="006E70C1">
        <w:rPr>
          <w:rFonts w:ascii="Open Sans" w:hAnsi="Open Sans" w:cs="Open Sans"/>
          <w:sz w:val="24"/>
          <w:szCs w:val="24"/>
        </w:rPr>
        <w:t>Health centers provide care to:</w:t>
      </w:r>
    </w:p>
    <w:p w14:paraId="4782C528" w14:textId="2A39725C" w:rsidR="00AC1FAF" w:rsidRPr="006E70C1" w:rsidRDefault="00AC1FAF" w:rsidP="4E996592">
      <w:pPr>
        <w:pStyle w:val="ListParagraph"/>
        <w:numPr>
          <w:ilvl w:val="1"/>
          <w:numId w:val="4"/>
        </w:numPr>
        <w:rPr>
          <w:rFonts w:ascii="Open Sans" w:hAnsi="Open Sans" w:cs="Open Sans"/>
          <w:sz w:val="24"/>
          <w:szCs w:val="24"/>
        </w:rPr>
      </w:pPr>
      <w:r w:rsidRPr="006E70C1">
        <w:rPr>
          <w:rFonts w:ascii="Open Sans" w:hAnsi="Open Sans" w:cs="Open Sans"/>
          <w:sz w:val="24"/>
          <w:szCs w:val="24"/>
        </w:rPr>
        <w:t xml:space="preserve">1 in 5 uninsured </w:t>
      </w:r>
    </w:p>
    <w:p w14:paraId="7ED27654" w14:textId="78E4F32F" w:rsidR="00AC1FAF" w:rsidRPr="006E70C1" w:rsidRDefault="00AC1FAF" w:rsidP="77266B11">
      <w:pPr>
        <w:pStyle w:val="ListParagraph"/>
        <w:numPr>
          <w:ilvl w:val="1"/>
          <w:numId w:val="4"/>
        </w:numPr>
        <w:rPr>
          <w:rFonts w:ascii="Open Sans" w:hAnsi="Open Sans" w:cs="Open Sans"/>
          <w:sz w:val="24"/>
          <w:szCs w:val="24"/>
        </w:rPr>
      </w:pPr>
      <w:r w:rsidRPr="77266B11">
        <w:rPr>
          <w:rFonts w:ascii="Open Sans" w:hAnsi="Open Sans" w:cs="Open Sans"/>
          <w:sz w:val="24"/>
          <w:szCs w:val="24"/>
        </w:rPr>
        <w:t>1 in 3 living in poverty</w:t>
      </w:r>
    </w:p>
    <w:p w14:paraId="217368E2" w14:textId="3228BBAA" w:rsidR="767AFD82" w:rsidRPr="006E70C1" w:rsidRDefault="00AC1FAF" w:rsidP="204BBD32">
      <w:pPr>
        <w:pStyle w:val="ListParagraph"/>
        <w:numPr>
          <w:ilvl w:val="1"/>
          <w:numId w:val="4"/>
        </w:numPr>
        <w:rPr>
          <w:rFonts w:ascii="Open Sans" w:hAnsi="Open Sans" w:cs="Open Sans"/>
          <w:sz w:val="24"/>
          <w:szCs w:val="24"/>
        </w:rPr>
      </w:pPr>
      <w:r w:rsidRPr="77266B11">
        <w:rPr>
          <w:rFonts w:ascii="Open Sans" w:hAnsi="Open Sans" w:cs="Open Sans"/>
          <w:sz w:val="24"/>
          <w:szCs w:val="24"/>
        </w:rPr>
        <w:t xml:space="preserve">1 in </w:t>
      </w:r>
      <w:r w:rsidR="5FED310C" w:rsidRPr="77266B11">
        <w:rPr>
          <w:rFonts w:ascii="Open Sans" w:hAnsi="Open Sans" w:cs="Open Sans"/>
          <w:sz w:val="24"/>
          <w:szCs w:val="24"/>
        </w:rPr>
        <w:t>5</w:t>
      </w:r>
      <w:r w:rsidRPr="77266B11">
        <w:rPr>
          <w:rFonts w:ascii="Open Sans" w:hAnsi="Open Sans" w:cs="Open Sans"/>
          <w:sz w:val="24"/>
          <w:szCs w:val="24"/>
        </w:rPr>
        <w:t xml:space="preserve"> rural </w:t>
      </w:r>
      <w:r w:rsidR="00A64437" w:rsidRPr="77266B11">
        <w:rPr>
          <w:rFonts w:ascii="Open Sans" w:hAnsi="Open Sans" w:cs="Open Sans"/>
          <w:sz w:val="24"/>
          <w:szCs w:val="24"/>
        </w:rPr>
        <w:t>residents</w:t>
      </w:r>
    </w:p>
    <w:p w14:paraId="3F4AFAA0" w14:textId="62201301" w:rsidR="00AC1FAF" w:rsidRPr="006E70C1" w:rsidRDefault="00AC1FAF" w:rsidP="77266B11">
      <w:pPr>
        <w:rPr>
          <w:rFonts w:ascii="Open Sans" w:hAnsi="Open Sans" w:cs="Open Sans"/>
          <w:b/>
          <w:bCs/>
          <w:sz w:val="24"/>
          <w:szCs w:val="24"/>
        </w:rPr>
      </w:pPr>
      <w:r w:rsidRPr="77266B11">
        <w:rPr>
          <w:rFonts w:ascii="Open Sans" w:hAnsi="Open Sans" w:cs="Open Sans"/>
          <w:b/>
          <w:bCs/>
          <w:sz w:val="24"/>
          <w:szCs w:val="24"/>
        </w:rPr>
        <w:t xml:space="preserve">Health centers are drivers of </w:t>
      </w:r>
      <w:r w:rsidR="000808C3" w:rsidRPr="77266B11">
        <w:rPr>
          <w:rFonts w:ascii="Open Sans" w:hAnsi="Open Sans" w:cs="Open Sans"/>
          <w:b/>
          <w:bCs/>
          <w:sz w:val="24"/>
          <w:szCs w:val="24"/>
        </w:rPr>
        <w:t>improving health outcomes for</w:t>
      </w:r>
      <w:r w:rsidR="000475F9" w:rsidRPr="77266B11">
        <w:rPr>
          <w:rFonts w:ascii="Open Sans" w:hAnsi="Open Sans" w:cs="Open Sans"/>
          <w:b/>
          <w:bCs/>
          <w:sz w:val="24"/>
          <w:szCs w:val="24"/>
        </w:rPr>
        <w:t xml:space="preserve"> America’s communities</w:t>
      </w:r>
      <w:r w:rsidR="00A548A6" w:rsidRPr="77266B11">
        <w:rPr>
          <w:rFonts w:ascii="Open Sans" w:hAnsi="Open Sans" w:cs="Open Sans"/>
          <w:b/>
          <w:bCs/>
          <w:sz w:val="24"/>
          <w:szCs w:val="24"/>
        </w:rPr>
        <w:t>:</w:t>
      </w:r>
    </w:p>
    <w:p w14:paraId="3A7D957B" w14:textId="1C1522CB" w:rsidR="00AC1FAF" w:rsidRPr="006E70C1" w:rsidRDefault="00AC1FAF" w:rsidP="00AC1FAF">
      <w:pPr>
        <w:pStyle w:val="ListParagraph"/>
        <w:numPr>
          <w:ilvl w:val="0"/>
          <w:numId w:val="5"/>
        </w:numPr>
        <w:rPr>
          <w:rFonts w:ascii="Open Sans" w:hAnsi="Open Sans" w:cs="Open Sans"/>
          <w:sz w:val="24"/>
          <w:szCs w:val="24"/>
        </w:rPr>
      </w:pPr>
      <w:r w:rsidRPr="006E70C1">
        <w:rPr>
          <w:rFonts w:ascii="Open Sans" w:hAnsi="Open Sans" w:cs="Open Sans"/>
          <w:sz w:val="24"/>
          <w:szCs w:val="24"/>
        </w:rPr>
        <w:t xml:space="preserve">Health centers improve the health and well-being of </w:t>
      </w:r>
      <w:r w:rsidR="00581DC8" w:rsidRPr="006E70C1">
        <w:rPr>
          <w:rFonts w:ascii="Open Sans" w:hAnsi="Open Sans" w:cs="Open Sans"/>
          <w:sz w:val="24"/>
          <w:szCs w:val="24"/>
        </w:rPr>
        <w:t xml:space="preserve">medically </w:t>
      </w:r>
      <w:r w:rsidRPr="006E70C1">
        <w:rPr>
          <w:rFonts w:ascii="Open Sans" w:hAnsi="Open Sans" w:cs="Open Sans"/>
          <w:sz w:val="24"/>
          <w:szCs w:val="24"/>
        </w:rPr>
        <w:t>underserved communities.</w:t>
      </w:r>
    </w:p>
    <w:p w14:paraId="7EDC62DA" w14:textId="42DDD76A" w:rsidR="00AC1FAF" w:rsidRPr="006E70C1" w:rsidRDefault="00AC1FAF" w:rsidP="00AC1FAF">
      <w:pPr>
        <w:pStyle w:val="ListParagraph"/>
        <w:numPr>
          <w:ilvl w:val="0"/>
          <w:numId w:val="5"/>
        </w:numPr>
        <w:rPr>
          <w:rFonts w:ascii="Open Sans" w:hAnsi="Open Sans" w:cs="Open Sans"/>
          <w:sz w:val="24"/>
          <w:szCs w:val="24"/>
        </w:rPr>
      </w:pPr>
      <w:r w:rsidRPr="006E70C1">
        <w:rPr>
          <w:rFonts w:ascii="Open Sans" w:hAnsi="Open Sans" w:cs="Open Sans"/>
          <w:sz w:val="24"/>
          <w:szCs w:val="24"/>
        </w:rPr>
        <w:t xml:space="preserve">Health centers are innovators, healers, and problem solvers </w:t>
      </w:r>
      <w:r w:rsidR="00581DC8" w:rsidRPr="006E70C1">
        <w:rPr>
          <w:rFonts w:ascii="Open Sans" w:hAnsi="Open Sans" w:cs="Open Sans"/>
          <w:sz w:val="24"/>
          <w:szCs w:val="24"/>
        </w:rPr>
        <w:t>that</w:t>
      </w:r>
      <w:r w:rsidRPr="006E70C1">
        <w:rPr>
          <w:rFonts w:ascii="Open Sans" w:hAnsi="Open Sans" w:cs="Open Sans"/>
          <w:sz w:val="24"/>
          <w:szCs w:val="24"/>
        </w:rPr>
        <w:t xml:space="preserve"> reach people who are not served by the conventional health care delivery system. They:</w:t>
      </w:r>
    </w:p>
    <w:p w14:paraId="67C936DC" w14:textId="20A5F4F8" w:rsidR="00AC1FAF" w:rsidRPr="006E70C1" w:rsidRDefault="00AC1FAF" w:rsidP="00AC1FAF">
      <w:pPr>
        <w:pStyle w:val="ListParagraph"/>
        <w:numPr>
          <w:ilvl w:val="1"/>
          <w:numId w:val="5"/>
        </w:numPr>
        <w:rPr>
          <w:rFonts w:ascii="Open Sans" w:hAnsi="Open Sans" w:cs="Open Sans"/>
          <w:sz w:val="24"/>
          <w:szCs w:val="24"/>
        </w:rPr>
      </w:pPr>
      <w:proofErr w:type="gramStart"/>
      <w:r w:rsidRPr="006E70C1">
        <w:rPr>
          <w:rFonts w:ascii="Open Sans" w:hAnsi="Open Sans" w:cs="Open Sans"/>
          <w:sz w:val="24"/>
          <w:szCs w:val="24"/>
        </w:rPr>
        <w:t>Prevent</w:t>
      </w:r>
      <w:proofErr w:type="gramEnd"/>
      <w:r w:rsidRPr="006E70C1">
        <w:rPr>
          <w:rFonts w:ascii="Open Sans" w:hAnsi="Open Sans" w:cs="Open Sans"/>
          <w:sz w:val="24"/>
          <w:szCs w:val="24"/>
        </w:rPr>
        <w:t xml:space="preserve"> illness</w:t>
      </w:r>
    </w:p>
    <w:p w14:paraId="2D4A84E4" w14:textId="32E1B5EB" w:rsidR="00AC1FAF" w:rsidRPr="006E70C1" w:rsidRDefault="00AC1FAF" w:rsidP="00AC1FAF">
      <w:pPr>
        <w:pStyle w:val="ListParagraph"/>
        <w:numPr>
          <w:ilvl w:val="1"/>
          <w:numId w:val="5"/>
        </w:numPr>
        <w:rPr>
          <w:rFonts w:ascii="Open Sans" w:hAnsi="Open Sans" w:cs="Open Sans"/>
          <w:sz w:val="24"/>
          <w:szCs w:val="24"/>
        </w:rPr>
      </w:pPr>
      <w:r w:rsidRPr="006E70C1">
        <w:rPr>
          <w:rFonts w:ascii="Open Sans" w:hAnsi="Open Sans" w:cs="Open Sans"/>
          <w:sz w:val="24"/>
          <w:szCs w:val="24"/>
        </w:rPr>
        <w:t xml:space="preserve">Address </w:t>
      </w:r>
      <w:r w:rsidR="00DC2FC6">
        <w:rPr>
          <w:rFonts w:ascii="Open Sans" w:hAnsi="Open Sans" w:cs="Open Sans"/>
          <w:sz w:val="24"/>
          <w:szCs w:val="24"/>
        </w:rPr>
        <w:t>non-clinical factors that affect health</w:t>
      </w:r>
    </w:p>
    <w:p w14:paraId="1ED8F90B" w14:textId="6133E3F6" w:rsidR="00AC1FAF" w:rsidRPr="006E70C1" w:rsidRDefault="00903EF4" w:rsidP="00AC1FAF">
      <w:pPr>
        <w:pStyle w:val="ListParagraph"/>
        <w:numPr>
          <w:ilvl w:val="1"/>
          <w:numId w:val="5"/>
        </w:numPr>
        <w:rPr>
          <w:rFonts w:ascii="Open Sans" w:hAnsi="Open Sans" w:cs="Open Sans"/>
          <w:sz w:val="24"/>
          <w:szCs w:val="24"/>
        </w:rPr>
      </w:pPr>
      <w:r w:rsidRPr="006E70C1">
        <w:rPr>
          <w:rFonts w:ascii="Open Sans" w:hAnsi="Open Sans" w:cs="Open Sans"/>
          <w:sz w:val="24"/>
          <w:szCs w:val="24"/>
        </w:rPr>
        <w:t>Provide equal opportunity for health</w:t>
      </w:r>
    </w:p>
    <w:p w14:paraId="04D6E926" w14:textId="52C9B01C" w:rsidR="00AC1FAF" w:rsidRPr="006E70C1" w:rsidRDefault="00AC1FAF" w:rsidP="00AC1FAF">
      <w:pPr>
        <w:pStyle w:val="ListParagraph"/>
        <w:numPr>
          <w:ilvl w:val="0"/>
          <w:numId w:val="5"/>
        </w:numPr>
        <w:rPr>
          <w:rFonts w:ascii="Open Sans" w:hAnsi="Open Sans" w:cs="Open Sans"/>
          <w:sz w:val="24"/>
          <w:szCs w:val="24"/>
        </w:rPr>
      </w:pPr>
      <w:r w:rsidRPr="006E70C1">
        <w:rPr>
          <w:rFonts w:ascii="Open Sans" w:hAnsi="Open Sans" w:cs="Open Sans"/>
          <w:sz w:val="24"/>
          <w:szCs w:val="24"/>
        </w:rPr>
        <w:t xml:space="preserve">Health centers work in partnership with health care payers, </w:t>
      </w:r>
      <w:r w:rsidR="00A64437" w:rsidRPr="006E70C1">
        <w:rPr>
          <w:rFonts w:ascii="Open Sans" w:hAnsi="Open Sans" w:cs="Open Sans"/>
          <w:sz w:val="24"/>
          <w:szCs w:val="24"/>
        </w:rPr>
        <w:t>hospital</w:t>
      </w:r>
      <w:r w:rsidRPr="006E70C1">
        <w:rPr>
          <w:rFonts w:ascii="Open Sans" w:hAnsi="Open Sans" w:cs="Open Sans"/>
          <w:sz w:val="24"/>
          <w:szCs w:val="24"/>
        </w:rPr>
        <w:t xml:space="preserve"> systems, the private sector, and all levels of government to address and respond to the critical public health crises of our time, including:</w:t>
      </w:r>
    </w:p>
    <w:p w14:paraId="43BB1B97" w14:textId="175C113B" w:rsidR="00AC1FAF" w:rsidRPr="006E70C1" w:rsidRDefault="00AC1FAF" w:rsidP="00AC1FAF">
      <w:pPr>
        <w:pStyle w:val="ListParagraph"/>
        <w:numPr>
          <w:ilvl w:val="1"/>
          <w:numId w:val="5"/>
        </w:numPr>
        <w:rPr>
          <w:rFonts w:ascii="Open Sans" w:hAnsi="Open Sans" w:cs="Open Sans"/>
          <w:sz w:val="24"/>
          <w:szCs w:val="24"/>
        </w:rPr>
      </w:pPr>
      <w:r w:rsidRPr="006E70C1">
        <w:rPr>
          <w:rFonts w:ascii="Open Sans" w:hAnsi="Open Sans" w:cs="Open Sans"/>
          <w:sz w:val="24"/>
          <w:szCs w:val="24"/>
        </w:rPr>
        <w:t>Pandemics</w:t>
      </w:r>
    </w:p>
    <w:p w14:paraId="7C1E3FF3" w14:textId="420DC28D" w:rsidR="00AC1FAF" w:rsidRPr="006E70C1" w:rsidRDefault="00AC1FAF" w:rsidP="00AC1FAF">
      <w:pPr>
        <w:pStyle w:val="ListParagraph"/>
        <w:numPr>
          <w:ilvl w:val="1"/>
          <w:numId w:val="5"/>
        </w:numPr>
        <w:rPr>
          <w:rFonts w:ascii="Open Sans" w:hAnsi="Open Sans" w:cs="Open Sans"/>
          <w:sz w:val="24"/>
          <w:szCs w:val="24"/>
        </w:rPr>
      </w:pPr>
      <w:r w:rsidRPr="006E70C1">
        <w:rPr>
          <w:rFonts w:ascii="Open Sans" w:hAnsi="Open Sans" w:cs="Open Sans"/>
          <w:sz w:val="24"/>
          <w:szCs w:val="24"/>
        </w:rPr>
        <w:t>Natural disasters and extreme weather events</w:t>
      </w:r>
    </w:p>
    <w:p w14:paraId="2F885426" w14:textId="24ED64F4" w:rsidR="00AC1FAF" w:rsidRPr="006E70C1" w:rsidRDefault="00AC1FAF" w:rsidP="00AC1FAF">
      <w:pPr>
        <w:pStyle w:val="ListParagraph"/>
        <w:numPr>
          <w:ilvl w:val="1"/>
          <w:numId w:val="5"/>
        </w:numPr>
        <w:rPr>
          <w:rFonts w:ascii="Open Sans" w:hAnsi="Open Sans" w:cs="Open Sans"/>
          <w:sz w:val="24"/>
          <w:szCs w:val="24"/>
        </w:rPr>
      </w:pPr>
      <w:r w:rsidRPr="006E70C1">
        <w:rPr>
          <w:rFonts w:ascii="Open Sans" w:hAnsi="Open Sans" w:cs="Open Sans"/>
          <w:sz w:val="24"/>
          <w:szCs w:val="24"/>
        </w:rPr>
        <w:t xml:space="preserve">The national opioid </w:t>
      </w:r>
      <w:r w:rsidR="00E21268" w:rsidRPr="006E70C1">
        <w:rPr>
          <w:rFonts w:ascii="Open Sans" w:hAnsi="Open Sans" w:cs="Open Sans"/>
          <w:sz w:val="24"/>
          <w:szCs w:val="24"/>
        </w:rPr>
        <w:t>crisis</w:t>
      </w:r>
    </w:p>
    <w:p w14:paraId="1C110DD9" w14:textId="4246B44A" w:rsidR="00AC1FAF" w:rsidRPr="006E70C1" w:rsidRDefault="00AC1FAF" w:rsidP="00AC1FAF">
      <w:pPr>
        <w:pStyle w:val="ListParagraph"/>
        <w:numPr>
          <w:ilvl w:val="1"/>
          <w:numId w:val="5"/>
        </w:numPr>
        <w:rPr>
          <w:rFonts w:ascii="Open Sans" w:hAnsi="Open Sans" w:cs="Open Sans"/>
          <w:sz w:val="24"/>
          <w:szCs w:val="24"/>
        </w:rPr>
      </w:pPr>
      <w:r w:rsidRPr="006E70C1">
        <w:rPr>
          <w:rFonts w:ascii="Open Sans" w:hAnsi="Open Sans" w:cs="Open Sans"/>
          <w:sz w:val="24"/>
          <w:szCs w:val="24"/>
        </w:rPr>
        <w:t>Maternal mortality</w:t>
      </w:r>
    </w:p>
    <w:p w14:paraId="554D01B7" w14:textId="3305980F" w:rsidR="00AC1FAF" w:rsidRPr="006E70C1" w:rsidRDefault="00AC1FAF" w:rsidP="77266B11">
      <w:pPr>
        <w:rPr>
          <w:rFonts w:ascii="Open Sans" w:hAnsi="Open Sans" w:cs="Open Sans"/>
          <w:b/>
          <w:bCs/>
          <w:sz w:val="24"/>
          <w:szCs w:val="24"/>
        </w:rPr>
      </w:pPr>
      <w:r w:rsidRPr="77266B11">
        <w:rPr>
          <w:rFonts w:ascii="Open Sans" w:hAnsi="Open Sans" w:cs="Open Sans"/>
          <w:b/>
          <w:bCs/>
          <w:sz w:val="24"/>
          <w:szCs w:val="24"/>
        </w:rPr>
        <w:t xml:space="preserve">Health centers </w:t>
      </w:r>
      <w:r w:rsidR="004662A7" w:rsidRPr="77266B11">
        <w:rPr>
          <w:rFonts w:ascii="Open Sans" w:hAnsi="Open Sans" w:cs="Open Sans"/>
          <w:b/>
          <w:bCs/>
          <w:sz w:val="24"/>
          <w:szCs w:val="24"/>
        </w:rPr>
        <w:t>overcome</w:t>
      </w:r>
      <w:r w:rsidRPr="77266B11">
        <w:rPr>
          <w:rFonts w:ascii="Open Sans" w:hAnsi="Open Sans" w:cs="Open Sans"/>
          <w:b/>
          <w:bCs/>
          <w:sz w:val="24"/>
          <w:szCs w:val="24"/>
        </w:rPr>
        <w:t xml:space="preserve"> barriers to care</w:t>
      </w:r>
      <w:r w:rsidR="00A548A6" w:rsidRPr="77266B11">
        <w:rPr>
          <w:rFonts w:ascii="Open Sans" w:hAnsi="Open Sans" w:cs="Open Sans"/>
          <w:b/>
          <w:bCs/>
          <w:sz w:val="24"/>
          <w:szCs w:val="24"/>
        </w:rPr>
        <w:t>:</w:t>
      </w:r>
    </w:p>
    <w:p w14:paraId="0647B90D" w14:textId="50736648" w:rsidR="00AC1FAF" w:rsidRPr="006E70C1" w:rsidRDefault="00AC1FAF" w:rsidP="00AC1FAF">
      <w:pPr>
        <w:pStyle w:val="ListParagraph"/>
        <w:numPr>
          <w:ilvl w:val="0"/>
          <w:numId w:val="6"/>
        </w:numPr>
        <w:rPr>
          <w:rFonts w:ascii="Open Sans" w:hAnsi="Open Sans" w:cs="Open Sans"/>
          <w:sz w:val="24"/>
          <w:szCs w:val="24"/>
        </w:rPr>
      </w:pPr>
      <w:r w:rsidRPr="006E70C1">
        <w:rPr>
          <w:rFonts w:ascii="Open Sans" w:hAnsi="Open Sans" w:cs="Open Sans"/>
          <w:sz w:val="24"/>
          <w:szCs w:val="24"/>
        </w:rPr>
        <w:t>Health centers adapt quickly, as demonstrated by the rapid utilization of telehealth.</w:t>
      </w:r>
    </w:p>
    <w:p w14:paraId="0892ECF6" w14:textId="77777777" w:rsidR="00AC1FAF" w:rsidRPr="006E70C1" w:rsidRDefault="00AC1FAF" w:rsidP="00AC1FAF">
      <w:pPr>
        <w:pStyle w:val="ListParagraph"/>
        <w:numPr>
          <w:ilvl w:val="0"/>
          <w:numId w:val="6"/>
        </w:numPr>
        <w:rPr>
          <w:rFonts w:ascii="Open Sans" w:hAnsi="Open Sans" w:cs="Open Sans"/>
          <w:sz w:val="24"/>
          <w:szCs w:val="24"/>
        </w:rPr>
      </w:pPr>
      <w:r w:rsidRPr="006E70C1">
        <w:rPr>
          <w:rFonts w:ascii="Open Sans" w:hAnsi="Open Sans" w:cs="Open Sans"/>
          <w:sz w:val="24"/>
          <w:szCs w:val="24"/>
        </w:rPr>
        <w:t>In addition to primary care services, most health centers also offer:</w:t>
      </w:r>
    </w:p>
    <w:p w14:paraId="0799468D" w14:textId="77777777" w:rsidR="00AC1FAF" w:rsidRPr="006E70C1" w:rsidRDefault="00AC1FAF" w:rsidP="00AC1FAF">
      <w:pPr>
        <w:pStyle w:val="ListParagraph"/>
        <w:numPr>
          <w:ilvl w:val="1"/>
          <w:numId w:val="6"/>
        </w:numPr>
        <w:rPr>
          <w:rFonts w:ascii="Open Sans" w:hAnsi="Open Sans" w:cs="Open Sans"/>
          <w:sz w:val="24"/>
          <w:szCs w:val="24"/>
        </w:rPr>
      </w:pPr>
      <w:r w:rsidRPr="006E70C1">
        <w:rPr>
          <w:rFonts w:ascii="Open Sans" w:hAnsi="Open Sans" w:cs="Open Sans"/>
          <w:sz w:val="24"/>
          <w:szCs w:val="24"/>
        </w:rPr>
        <w:t>Dental care</w:t>
      </w:r>
    </w:p>
    <w:p w14:paraId="1E345702" w14:textId="77777777" w:rsidR="00AC1FAF" w:rsidRPr="006E70C1" w:rsidRDefault="00AC1FAF" w:rsidP="00AC1FAF">
      <w:pPr>
        <w:pStyle w:val="ListParagraph"/>
        <w:numPr>
          <w:ilvl w:val="1"/>
          <w:numId w:val="6"/>
        </w:numPr>
        <w:rPr>
          <w:rFonts w:ascii="Open Sans" w:hAnsi="Open Sans" w:cs="Open Sans"/>
          <w:sz w:val="24"/>
          <w:szCs w:val="24"/>
        </w:rPr>
      </w:pPr>
      <w:r w:rsidRPr="006E70C1">
        <w:rPr>
          <w:rFonts w:ascii="Open Sans" w:hAnsi="Open Sans" w:cs="Open Sans"/>
          <w:sz w:val="24"/>
          <w:szCs w:val="24"/>
        </w:rPr>
        <w:t>Mental health care</w:t>
      </w:r>
    </w:p>
    <w:p w14:paraId="58FA9BA7" w14:textId="23C979E1" w:rsidR="00AC1FAF" w:rsidRPr="006E70C1" w:rsidRDefault="00AC1FAF" w:rsidP="00AC1FAF">
      <w:pPr>
        <w:pStyle w:val="ListParagraph"/>
        <w:numPr>
          <w:ilvl w:val="1"/>
          <w:numId w:val="6"/>
        </w:numPr>
        <w:rPr>
          <w:rFonts w:ascii="Open Sans" w:hAnsi="Open Sans" w:cs="Open Sans"/>
          <w:sz w:val="24"/>
          <w:szCs w:val="24"/>
        </w:rPr>
      </w:pPr>
      <w:r w:rsidRPr="006E70C1">
        <w:rPr>
          <w:rFonts w:ascii="Open Sans" w:hAnsi="Open Sans" w:cs="Open Sans"/>
          <w:sz w:val="24"/>
          <w:szCs w:val="24"/>
        </w:rPr>
        <w:t xml:space="preserve">Substance use </w:t>
      </w:r>
      <w:r w:rsidR="00A64437" w:rsidRPr="006E70C1">
        <w:rPr>
          <w:rFonts w:ascii="Open Sans" w:hAnsi="Open Sans" w:cs="Open Sans"/>
          <w:sz w:val="24"/>
          <w:szCs w:val="24"/>
        </w:rPr>
        <w:t>services</w:t>
      </w:r>
    </w:p>
    <w:p w14:paraId="21322ACA" w14:textId="77777777" w:rsidR="00AC1FAF" w:rsidRPr="006E70C1" w:rsidRDefault="00AC1FAF" w:rsidP="00AC1FAF">
      <w:pPr>
        <w:pStyle w:val="ListParagraph"/>
        <w:numPr>
          <w:ilvl w:val="1"/>
          <w:numId w:val="6"/>
        </w:numPr>
        <w:rPr>
          <w:rFonts w:ascii="Open Sans" w:hAnsi="Open Sans" w:cs="Open Sans"/>
          <w:sz w:val="24"/>
          <w:szCs w:val="24"/>
        </w:rPr>
      </w:pPr>
      <w:r w:rsidRPr="006E70C1">
        <w:rPr>
          <w:rFonts w:ascii="Open Sans" w:hAnsi="Open Sans" w:cs="Open Sans"/>
          <w:sz w:val="24"/>
          <w:szCs w:val="24"/>
        </w:rPr>
        <w:t>Behavioral health care</w:t>
      </w:r>
    </w:p>
    <w:p w14:paraId="37541389" w14:textId="77777777" w:rsidR="00D058D4" w:rsidRDefault="00D058D4" w:rsidP="77266B11">
      <w:pPr>
        <w:rPr>
          <w:rFonts w:ascii="Open Sans" w:hAnsi="Open Sans" w:cs="Open Sans"/>
          <w:b/>
          <w:bCs/>
          <w:sz w:val="24"/>
          <w:szCs w:val="24"/>
        </w:rPr>
      </w:pPr>
    </w:p>
    <w:p w14:paraId="616CA799" w14:textId="676C0DA3" w:rsidR="00D82781" w:rsidRPr="006E70C1" w:rsidRDefault="00D82781" w:rsidP="77266B11">
      <w:pPr>
        <w:rPr>
          <w:rFonts w:ascii="Open Sans" w:hAnsi="Open Sans" w:cs="Open Sans"/>
          <w:b/>
          <w:bCs/>
          <w:sz w:val="24"/>
          <w:szCs w:val="24"/>
        </w:rPr>
      </w:pPr>
      <w:r w:rsidRPr="77266B11">
        <w:rPr>
          <w:rFonts w:ascii="Open Sans" w:hAnsi="Open Sans" w:cs="Open Sans"/>
          <w:b/>
          <w:bCs/>
          <w:sz w:val="24"/>
          <w:szCs w:val="24"/>
        </w:rPr>
        <w:lastRenderedPageBreak/>
        <w:t xml:space="preserve">Health </w:t>
      </w:r>
      <w:r w:rsidR="00175DE8" w:rsidRPr="77266B11">
        <w:rPr>
          <w:rFonts w:ascii="Open Sans" w:hAnsi="Open Sans" w:cs="Open Sans"/>
          <w:b/>
          <w:bCs/>
          <w:sz w:val="24"/>
          <w:szCs w:val="24"/>
        </w:rPr>
        <w:t>c</w:t>
      </w:r>
      <w:r w:rsidRPr="77266B11">
        <w:rPr>
          <w:rFonts w:ascii="Open Sans" w:hAnsi="Open Sans" w:cs="Open Sans"/>
          <w:b/>
          <w:bCs/>
          <w:sz w:val="24"/>
          <w:szCs w:val="24"/>
        </w:rPr>
        <w:t xml:space="preserve">enters </w:t>
      </w:r>
      <w:r w:rsidR="00A64437" w:rsidRPr="77266B11">
        <w:rPr>
          <w:rFonts w:ascii="Open Sans" w:hAnsi="Open Sans" w:cs="Open Sans"/>
          <w:b/>
          <w:bCs/>
          <w:sz w:val="24"/>
          <w:szCs w:val="24"/>
        </w:rPr>
        <w:t>s</w:t>
      </w:r>
      <w:r w:rsidRPr="77266B11">
        <w:rPr>
          <w:rFonts w:ascii="Open Sans" w:hAnsi="Open Sans" w:cs="Open Sans"/>
          <w:b/>
          <w:bCs/>
          <w:sz w:val="24"/>
          <w:szCs w:val="24"/>
        </w:rPr>
        <w:t xml:space="preserve">ave </w:t>
      </w:r>
      <w:r w:rsidR="00A64437" w:rsidRPr="77266B11">
        <w:rPr>
          <w:rFonts w:ascii="Open Sans" w:hAnsi="Open Sans" w:cs="Open Sans"/>
          <w:b/>
          <w:bCs/>
          <w:sz w:val="24"/>
          <w:szCs w:val="24"/>
        </w:rPr>
        <w:t>m</w:t>
      </w:r>
      <w:r w:rsidRPr="77266B11">
        <w:rPr>
          <w:rFonts w:ascii="Open Sans" w:hAnsi="Open Sans" w:cs="Open Sans"/>
          <w:b/>
          <w:bCs/>
          <w:sz w:val="24"/>
          <w:szCs w:val="24"/>
        </w:rPr>
        <w:t>oney:</w:t>
      </w:r>
    </w:p>
    <w:p w14:paraId="0065236A" w14:textId="38CBE2F3" w:rsidR="00D82781" w:rsidRPr="006E70C1" w:rsidRDefault="00AC1FAF" w:rsidP="00D82781">
      <w:pPr>
        <w:pStyle w:val="ListParagraph"/>
        <w:numPr>
          <w:ilvl w:val="0"/>
          <w:numId w:val="9"/>
        </w:numPr>
        <w:rPr>
          <w:rFonts w:ascii="Open Sans" w:hAnsi="Open Sans" w:cs="Open Sans"/>
          <w:sz w:val="24"/>
          <w:szCs w:val="24"/>
        </w:rPr>
      </w:pPr>
      <w:r w:rsidRPr="006E70C1">
        <w:rPr>
          <w:rFonts w:ascii="Open Sans" w:hAnsi="Open Sans" w:cs="Open Sans"/>
          <w:sz w:val="24"/>
          <w:szCs w:val="24"/>
        </w:rPr>
        <w:t xml:space="preserve">Health </w:t>
      </w:r>
      <w:r w:rsidR="00581EB0" w:rsidRPr="006E70C1">
        <w:rPr>
          <w:rFonts w:ascii="Open Sans" w:hAnsi="Open Sans" w:cs="Open Sans"/>
          <w:sz w:val="24"/>
          <w:szCs w:val="24"/>
        </w:rPr>
        <w:t>c</w:t>
      </w:r>
      <w:r w:rsidRPr="006E70C1">
        <w:rPr>
          <w:rFonts w:ascii="Open Sans" w:hAnsi="Open Sans" w:cs="Open Sans"/>
          <w:sz w:val="24"/>
          <w:szCs w:val="24"/>
        </w:rPr>
        <w:t>enters drive economic growth and provide cost savings to the medical industry by reducing the need for other health</w:t>
      </w:r>
      <w:r w:rsidR="0016627C" w:rsidRPr="006E70C1">
        <w:rPr>
          <w:rFonts w:ascii="Open Sans" w:hAnsi="Open Sans" w:cs="Open Sans"/>
          <w:sz w:val="24"/>
          <w:szCs w:val="24"/>
        </w:rPr>
        <w:t xml:space="preserve"> </w:t>
      </w:r>
      <w:r w:rsidRPr="006E70C1">
        <w:rPr>
          <w:rFonts w:ascii="Open Sans" w:hAnsi="Open Sans" w:cs="Open Sans"/>
          <w:sz w:val="24"/>
          <w:szCs w:val="24"/>
        </w:rPr>
        <w:t xml:space="preserve">care services. </w:t>
      </w:r>
    </w:p>
    <w:p w14:paraId="1CA0480C" w14:textId="19E3E667" w:rsidR="00AC1FAF" w:rsidRPr="006E70C1" w:rsidRDefault="00AC1FAF" w:rsidP="00D82781">
      <w:pPr>
        <w:pStyle w:val="ListParagraph"/>
        <w:numPr>
          <w:ilvl w:val="0"/>
          <w:numId w:val="9"/>
        </w:numPr>
        <w:rPr>
          <w:rFonts w:ascii="Open Sans" w:hAnsi="Open Sans" w:cs="Open Sans"/>
          <w:sz w:val="24"/>
          <w:szCs w:val="24"/>
        </w:rPr>
      </w:pPr>
      <w:r w:rsidRPr="5B8F41ED">
        <w:rPr>
          <w:rFonts w:ascii="Open Sans" w:hAnsi="Open Sans" w:cs="Open Sans"/>
          <w:sz w:val="24"/>
          <w:szCs w:val="24"/>
        </w:rPr>
        <w:t xml:space="preserve">Community Health Centers across the </w:t>
      </w:r>
      <w:r w:rsidR="00A64437" w:rsidRPr="5B8F41ED">
        <w:rPr>
          <w:rFonts w:ascii="Open Sans" w:hAnsi="Open Sans" w:cs="Open Sans"/>
          <w:sz w:val="24"/>
          <w:szCs w:val="24"/>
        </w:rPr>
        <w:t>U.S.</w:t>
      </w:r>
      <w:r w:rsidRPr="5B8F41ED">
        <w:rPr>
          <w:rFonts w:ascii="Open Sans" w:hAnsi="Open Sans" w:cs="Open Sans"/>
          <w:sz w:val="24"/>
          <w:szCs w:val="24"/>
        </w:rPr>
        <w:t>:</w:t>
      </w:r>
    </w:p>
    <w:p w14:paraId="05321551" w14:textId="301274F3" w:rsidR="5B8F41ED" w:rsidRDefault="10C1F060" w:rsidP="5B8F41ED">
      <w:pPr>
        <w:pStyle w:val="ListParagraph"/>
        <w:numPr>
          <w:ilvl w:val="1"/>
          <w:numId w:val="9"/>
        </w:numPr>
        <w:rPr>
          <w:rFonts w:ascii="Open Sans" w:hAnsi="Open Sans" w:cs="Open Sans"/>
          <w:sz w:val="24"/>
          <w:szCs w:val="24"/>
        </w:rPr>
      </w:pPr>
      <w:r w:rsidRPr="282A8293">
        <w:rPr>
          <w:rFonts w:ascii="Open Sans" w:hAnsi="Open Sans" w:cs="Open Sans"/>
          <w:sz w:val="24"/>
          <w:szCs w:val="24"/>
        </w:rPr>
        <w:t>Collectively employ 326,000 Americans</w:t>
      </w:r>
    </w:p>
    <w:p w14:paraId="4BF8C4D5" w14:textId="74EF0594" w:rsidR="00AC1FAF" w:rsidRPr="00870555" w:rsidRDefault="00A64437" w:rsidP="210B3F7E">
      <w:pPr>
        <w:pStyle w:val="ListParagraph"/>
        <w:numPr>
          <w:ilvl w:val="1"/>
          <w:numId w:val="9"/>
        </w:numPr>
        <w:rPr>
          <w:rFonts w:ascii="Open Sans" w:hAnsi="Open Sans" w:cs="Open Sans"/>
          <w:sz w:val="24"/>
          <w:szCs w:val="24"/>
        </w:rPr>
      </w:pPr>
      <w:r w:rsidRPr="00870555">
        <w:rPr>
          <w:rFonts w:ascii="Open Sans" w:hAnsi="Open Sans" w:cs="Open Sans"/>
          <w:sz w:val="24"/>
          <w:szCs w:val="24"/>
        </w:rPr>
        <w:t xml:space="preserve">Support </w:t>
      </w:r>
      <w:r w:rsidR="00870555" w:rsidRPr="00870555">
        <w:rPr>
          <w:rFonts w:ascii="Open Sans" w:hAnsi="Open Sans" w:cs="Open Sans"/>
          <w:sz w:val="24"/>
          <w:szCs w:val="24"/>
        </w:rPr>
        <w:t>65</w:t>
      </w:r>
      <w:r w:rsidR="00AC1FAF" w:rsidRPr="00870555">
        <w:rPr>
          <w:rFonts w:ascii="Open Sans" w:hAnsi="Open Sans" w:cs="Open Sans"/>
          <w:sz w:val="24"/>
          <w:szCs w:val="24"/>
        </w:rPr>
        <w:t>0,000 direct and indirect jobs</w:t>
      </w:r>
    </w:p>
    <w:p w14:paraId="21A3FC5E" w14:textId="66888834" w:rsidR="00AC1FAF" w:rsidRPr="00870555" w:rsidRDefault="00AC1FAF" w:rsidP="4E996592">
      <w:pPr>
        <w:pStyle w:val="ListParagraph"/>
        <w:numPr>
          <w:ilvl w:val="1"/>
          <w:numId w:val="9"/>
        </w:numPr>
        <w:rPr>
          <w:rFonts w:ascii="Open Sans" w:hAnsi="Open Sans" w:cs="Open Sans"/>
          <w:sz w:val="24"/>
          <w:szCs w:val="24"/>
        </w:rPr>
      </w:pPr>
      <w:r w:rsidRPr="00870555">
        <w:rPr>
          <w:rFonts w:ascii="Open Sans" w:hAnsi="Open Sans" w:cs="Open Sans"/>
          <w:sz w:val="24"/>
          <w:szCs w:val="24"/>
        </w:rPr>
        <w:t>Create nearly $</w:t>
      </w:r>
      <w:r w:rsidR="00870555" w:rsidRPr="00870555">
        <w:rPr>
          <w:rFonts w:ascii="Open Sans" w:hAnsi="Open Sans" w:cs="Open Sans"/>
          <w:sz w:val="24"/>
          <w:szCs w:val="24"/>
        </w:rPr>
        <w:t>118</w:t>
      </w:r>
      <w:r w:rsidR="00ED7805" w:rsidRPr="00870555">
        <w:rPr>
          <w:rFonts w:ascii="Open Sans" w:hAnsi="Open Sans" w:cs="Open Sans"/>
          <w:sz w:val="24"/>
          <w:szCs w:val="24"/>
        </w:rPr>
        <w:t xml:space="preserve"> billion</w:t>
      </w:r>
      <w:r w:rsidRPr="00870555">
        <w:rPr>
          <w:rFonts w:ascii="Open Sans" w:hAnsi="Open Sans" w:cs="Open Sans"/>
          <w:sz w:val="24"/>
          <w:szCs w:val="24"/>
        </w:rPr>
        <w:t xml:space="preserve"> in economic output</w:t>
      </w:r>
    </w:p>
    <w:p w14:paraId="2B156596" w14:textId="770306C5" w:rsidR="00AC1FAF" w:rsidRPr="006E70C1" w:rsidRDefault="00B20FCE" w:rsidP="4E996592">
      <w:pPr>
        <w:pStyle w:val="ListParagraph"/>
        <w:numPr>
          <w:ilvl w:val="1"/>
          <w:numId w:val="9"/>
        </w:numPr>
        <w:rPr>
          <w:rFonts w:ascii="Open Sans" w:hAnsi="Open Sans" w:cs="Open Sans"/>
          <w:sz w:val="24"/>
          <w:szCs w:val="24"/>
        </w:rPr>
      </w:pPr>
      <w:r w:rsidRPr="006E70C1">
        <w:rPr>
          <w:rFonts w:ascii="Open Sans" w:hAnsi="Open Sans" w:cs="Open Sans"/>
          <w:sz w:val="24"/>
          <w:szCs w:val="24"/>
        </w:rPr>
        <w:t>Save the nation’s health system billions of dollars annually</w:t>
      </w:r>
      <w:r w:rsidR="00AC1FAF" w:rsidRPr="006E70C1">
        <w:rPr>
          <w:rFonts w:ascii="Open Sans" w:hAnsi="Open Sans" w:cs="Open Sans"/>
          <w:sz w:val="24"/>
          <w:szCs w:val="24"/>
        </w:rPr>
        <w:t xml:space="preserve">, reducing </w:t>
      </w:r>
      <w:r w:rsidR="00A64437" w:rsidRPr="006E70C1">
        <w:rPr>
          <w:rFonts w:ascii="Open Sans" w:hAnsi="Open Sans" w:cs="Open Sans"/>
          <w:sz w:val="24"/>
          <w:szCs w:val="24"/>
        </w:rPr>
        <w:t xml:space="preserve">overall </w:t>
      </w:r>
      <w:r w:rsidR="00AC1FAF" w:rsidRPr="006E70C1">
        <w:rPr>
          <w:rFonts w:ascii="Open Sans" w:hAnsi="Open Sans" w:cs="Open Sans"/>
          <w:sz w:val="24"/>
          <w:szCs w:val="24"/>
        </w:rPr>
        <w:t>health</w:t>
      </w:r>
      <w:r w:rsidR="00A64437" w:rsidRPr="006E70C1">
        <w:rPr>
          <w:rFonts w:ascii="Open Sans" w:hAnsi="Open Sans" w:cs="Open Sans"/>
          <w:sz w:val="24"/>
          <w:szCs w:val="24"/>
        </w:rPr>
        <w:t xml:space="preserve"> </w:t>
      </w:r>
      <w:r w:rsidR="00AC1FAF" w:rsidRPr="006E70C1">
        <w:rPr>
          <w:rFonts w:ascii="Open Sans" w:hAnsi="Open Sans" w:cs="Open Sans"/>
          <w:sz w:val="24"/>
          <w:szCs w:val="24"/>
        </w:rPr>
        <w:t>care costs</w:t>
      </w:r>
    </w:p>
    <w:p w14:paraId="6EE6F13F" w14:textId="77777777" w:rsidR="00AC1FAF" w:rsidRPr="006E70C1" w:rsidRDefault="00AC1FAF" w:rsidP="00AC1FAF">
      <w:pPr>
        <w:rPr>
          <w:rFonts w:ascii="Open Sans" w:hAnsi="Open Sans" w:cs="Open Sans"/>
          <w:sz w:val="24"/>
          <w:szCs w:val="24"/>
        </w:rPr>
      </w:pPr>
    </w:p>
    <w:p w14:paraId="5A891ADA" w14:textId="77777777" w:rsidR="004B674C" w:rsidRPr="006E70C1" w:rsidRDefault="004B674C">
      <w:pPr>
        <w:rPr>
          <w:rFonts w:ascii="Open Sans" w:hAnsi="Open Sans" w:cs="Open Sans"/>
          <w:sz w:val="24"/>
          <w:szCs w:val="24"/>
        </w:rPr>
      </w:pPr>
    </w:p>
    <w:sectPr w:rsidR="004B674C" w:rsidRPr="006E70C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A46B2" w14:textId="77777777" w:rsidR="0055363C" w:rsidRDefault="0055363C">
      <w:pPr>
        <w:spacing w:after="0" w:line="240" w:lineRule="auto"/>
      </w:pPr>
      <w:r>
        <w:separator/>
      </w:r>
    </w:p>
  </w:endnote>
  <w:endnote w:type="continuationSeparator" w:id="0">
    <w:p w14:paraId="6B4FC971" w14:textId="77777777" w:rsidR="0055363C" w:rsidRDefault="0055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4BBD32" w14:paraId="43679E34" w14:textId="77777777" w:rsidTr="204BBD32">
      <w:trPr>
        <w:trHeight w:val="300"/>
      </w:trPr>
      <w:tc>
        <w:tcPr>
          <w:tcW w:w="3120" w:type="dxa"/>
        </w:tcPr>
        <w:p w14:paraId="2F604EF5" w14:textId="2A27E68C" w:rsidR="204BBD32" w:rsidRDefault="204BBD32" w:rsidP="204BBD32">
          <w:pPr>
            <w:pStyle w:val="Header"/>
            <w:ind w:left="-115"/>
          </w:pPr>
        </w:p>
      </w:tc>
      <w:tc>
        <w:tcPr>
          <w:tcW w:w="3120" w:type="dxa"/>
        </w:tcPr>
        <w:p w14:paraId="5A64F8F0" w14:textId="3CACC3D8" w:rsidR="204BBD32" w:rsidRDefault="00A64437" w:rsidP="204BBD32">
          <w:pPr>
            <w:pStyle w:val="Header"/>
            <w:jc w:val="center"/>
            <w:rPr>
              <w:color w:val="4472C4" w:themeColor="accent1"/>
              <w:u w:val="single"/>
            </w:rPr>
          </w:pPr>
          <w:r>
            <w:rPr>
              <w:color w:val="4472C4" w:themeColor="accent1"/>
              <w:u w:val="single"/>
            </w:rPr>
            <w:t>www.</w:t>
          </w:r>
          <w:r w:rsidR="204BBD32" w:rsidRPr="204BBD32">
            <w:rPr>
              <w:color w:val="4472C4" w:themeColor="accent1"/>
              <w:u w:val="single"/>
            </w:rPr>
            <w:t>healthcenterweek.org</w:t>
          </w:r>
        </w:p>
      </w:tc>
      <w:tc>
        <w:tcPr>
          <w:tcW w:w="3120" w:type="dxa"/>
        </w:tcPr>
        <w:p w14:paraId="1A4A8B81" w14:textId="7F47687A" w:rsidR="204BBD32" w:rsidRDefault="204BBD32" w:rsidP="204BBD32">
          <w:pPr>
            <w:pStyle w:val="Header"/>
            <w:ind w:right="-115"/>
            <w:jc w:val="right"/>
          </w:pPr>
        </w:p>
      </w:tc>
    </w:tr>
  </w:tbl>
  <w:p w14:paraId="2A54E112" w14:textId="1D845BD5" w:rsidR="204BBD32" w:rsidRDefault="204BBD32" w:rsidP="204BB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DCD3F" w14:textId="77777777" w:rsidR="0055363C" w:rsidRDefault="0055363C">
      <w:pPr>
        <w:spacing w:after="0" w:line="240" w:lineRule="auto"/>
      </w:pPr>
      <w:r>
        <w:separator/>
      </w:r>
    </w:p>
  </w:footnote>
  <w:footnote w:type="continuationSeparator" w:id="0">
    <w:p w14:paraId="313C0176" w14:textId="77777777" w:rsidR="0055363C" w:rsidRDefault="0055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4BBD32" w14:paraId="273EF0A0" w14:textId="77777777" w:rsidTr="204BBD32">
      <w:trPr>
        <w:trHeight w:val="300"/>
      </w:trPr>
      <w:tc>
        <w:tcPr>
          <w:tcW w:w="3120" w:type="dxa"/>
        </w:tcPr>
        <w:p w14:paraId="3518D197" w14:textId="040BED2D" w:rsidR="204BBD32" w:rsidRDefault="204BBD32" w:rsidP="204BBD32">
          <w:pPr>
            <w:pStyle w:val="Header"/>
            <w:ind w:left="-115"/>
          </w:pPr>
        </w:p>
      </w:tc>
      <w:tc>
        <w:tcPr>
          <w:tcW w:w="3120" w:type="dxa"/>
        </w:tcPr>
        <w:p w14:paraId="6C07458F" w14:textId="461788DB" w:rsidR="204BBD32" w:rsidRDefault="005D1CAB" w:rsidP="204BBD32">
          <w:pPr>
            <w:pStyle w:val="Header"/>
            <w:jc w:val="center"/>
          </w:pPr>
          <w:r>
            <w:rPr>
              <w:noProof/>
            </w:rPr>
            <w:drawing>
              <wp:inline distT="0" distB="0" distL="0" distR="0" wp14:anchorId="0FEA065D" wp14:editId="276B62C3">
                <wp:extent cx="1844040" cy="486410"/>
                <wp:effectExtent l="0" t="0" r="3810" b="8890"/>
                <wp:docPr id="161120747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747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4040" cy="486410"/>
                        </a:xfrm>
                        <a:prstGeom prst="rect">
                          <a:avLst/>
                        </a:prstGeom>
                      </pic:spPr>
                    </pic:pic>
                  </a:graphicData>
                </a:graphic>
              </wp:inline>
            </w:drawing>
          </w:r>
        </w:p>
      </w:tc>
      <w:tc>
        <w:tcPr>
          <w:tcW w:w="3120" w:type="dxa"/>
        </w:tcPr>
        <w:p w14:paraId="07439348" w14:textId="79BDF9C1" w:rsidR="204BBD32" w:rsidRDefault="204BBD32" w:rsidP="204BBD32">
          <w:pPr>
            <w:pStyle w:val="Header"/>
            <w:ind w:right="-115"/>
            <w:jc w:val="right"/>
          </w:pPr>
        </w:p>
      </w:tc>
    </w:tr>
  </w:tbl>
  <w:p w14:paraId="6A4F321F" w14:textId="4F2E7373" w:rsidR="204BBD32" w:rsidRDefault="204BBD32" w:rsidP="204BBD3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B1DB9"/>
    <w:multiLevelType w:val="hybridMultilevel"/>
    <w:tmpl w:val="F63AD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57271"/>
    <w:multiLevelType w:val="hybridMultilevel"/>
    <w:tmpl w:val="481CE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026AD"/>
    <w:multiLevelType w:val="hybridMultilevel"/>
    <w:tmpl w:val="EF86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B2204"/>
    <w:multiLevelType w:val="hybridMultilevel"/>
    <w:tmpl w:val="69EE2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7CA12"/>
    <w:multiLevelType w:val="hybridMultilevel"/>
    <w:tmpl w:val="57A2681C"/>
    <w:lvl w:ilvl="0" w:tplc="7A50AA64">
      <w:start w:val="1"/>
      <w:numFmt w:val="bullet"/>
      <w:lvlText w:val=""/>
      <w:lvlJc w:val="left"/>
      <w:pPr>
        <w:ind w:left="720" w:hanging="360"/>
      </w:pPr>
      <w:rPr>
        <w:rFonts w:ascii="Symbol" w:hAnsi="Symbol" w:hint="default"/>
      </w:rPr>
    </w:lvl>
    <w:lvl w:ilvl="1" w:tplc="5F467718">
      <w:start w:val="1"/>
      <w:numFmt w:val="bullet"/>
      <w:lvlText w:val="o"/>
      <w:lvlJc w:val="left"/>
      <w:pPr>
        <w:ind w:left="1440" w:hanging="360"/>
      </w:pPr>
      <w:rPr>
        <w:rFonts w:ascii="Courier New" w:hAnsi="Courier New" w:hint="default"/>
      </w:rPr>
    </w:lvl>
    <w:lvl w:ilvl="2" w:tplc="5C2C7DFA">
      <w:start w:val="1"/>
      <w:numFmt w:val="bullet"/>
      <w:lvlText w:val=""/>
      <w:lvlJc w:val="left"/>
      <w:pPr>
        <w:ind w:left="2160" w:hanging="360"/>
      </w:pPr>
      <w:rPr>
        <w:rFonts w:ascii="Wingdings" w:hAnsi="Wingdings" w:hint="default"/>
      </w:rPr>
    </w:lvl>
    <w:lvl w:ilvl="3" w:tplc="4EFEE3B0">
      <w:start w:val="1"/>
      <w:numFmt w:val="bullet"/>
      <w:lvlText w:val=""/>
      <w:lvlJc w:val="left"/>
      <w:pPr>
        <w:ind w:left="2880" w:hanging="360"/>
      </w:pPr>
      <w:rPr>
        <w:rFonts w:ascii="Symbol" w:hAnsi="Symbol" w:hint="default"/>
      </w:rPr>
    </w:lvl>
    <w:lvl w:ilvl="4" w:tplc="925A07E0">
      <w:start w:val="1"/>
      <w:numFmt w:val="bullet"/>
      <w:lvlText w:val="o"/>
      <w:lvlJc w:val="left"/>
      <w:pPr>
        <w:ind w:left="3600" w:hanging="360"/>
      </w:pPr>
      <w:rPr>
        <w:rFonts w:ascii="Courier New" w:hAnsi="Courier New" w:hint="default"/>
      </w:rPr>
    </w:lvl>
    <w:lvl w:ilvl="5" w:tplc="724C56B8">
      <w:start w:val="1"/>
      <w:numFmt w:val="bullet"/>
      <w:lvlText w:val=""/>
      <w:lvlJc w:val="left"/>
      <w:pPr>
        <w:ind w:left="4320" w:hanging="360"/>
      </w:pPr>
      <w:rPr>
        <w:rFonts w:ascii="Wingdings" w:hAnsi="Wingdings" w:hint="default"/>
      </w:rPr>
    </w:lvl>
    <w:lvl w:ilvl="6" w:tplc="24FC595A">
      <w:start w:val="1"/>
      <w:numFmt w:val="bullet"/>
      <w:lvlText w:val=""/>
      <w:lvlJc w:val="left"/>
      <w:pPr>
        <w:ind w:left="5040" w:hanging="360"/>
      </w:pPr>
      <w:rPr>
        <w:rFonts w:ascii="Symbol" w:hAnsi="Symbol" w:hint="default"/>
      </w:rPr>
    </w:lvl>
    <w:lvl w:ilvl="7" w:tplc="47B09CF2">
      <w:start w:val="1"/>
      <w:numFmt w:val="bullet"/>
      <w:lvlText w:val="o"/>
      <w:lvlJc w:val="left"/>
      <w:pPr>
        <w:ind w:left="5760" w:hanging="360"/>
      </w:pPr>
      <w:rPr>
        <w:rFonts w:ascii="Courier New" w:hAnsi="Courier New" w:hint="default"/>
      </w:rPr>
    </w:lvl>
    <w:lvl w:ilvl="8" w:tplc="821CE42C">
      <w:start w:val="1"/>
      <w:numFmt w:val="bullet"/>
      <w:lvlText w:val=""/>
      <w:lvlJc w:val="left"/>
      <w:pPr>
        <w:ind w:left="6480" w:hanging="360"/>
      </w:pPr>
      <w:rPr>
        <w:rFonts w:ascii="Wingdings" w:hAnsi="Wingdings" w:hint="default"/>
      </w:rPr>
    </w:lvl>
  </w:abstractNum>
  <w:abstractNum w:abstractNumId="5" w15:restartNumberingAfterBreak="0">
    <w:nsid w:val="6BBC6C48"/>
    <w:multiLevelType w:val="hybridMultilevel"/>
    <w:tmpl w:val="BDC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F5BE0"/>
    <w:multiLevelType w:val="hybridMultilevel"/>
    <w:tmpl w:val="F40AE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B7749B"/>
    <w:multiLevelType w:val="hybridMultilevel"/>
    <w:tmpl w:val="B09C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31953"/>
    <w:multiLevelType w:val="hybridMultilevel"/>
    <w:tmpl w:val="826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159982">
    <w:abstractNumId w:val="4"/>
  </w:num>
  <w:num w:numId="2" w16cid:durableId="750856667">
    <w:abstractNumId w:val="2"/>
  </w:num>
  <w:num w:numId="3" w16cid:durableId="1779062623">
    <w:abstractNumId w:val="8"/>
  </w:num>
  <w:num w:numId="4" w16cid:durableId="561408360">
    <w:abstractNumId w:val="0"/>
  </w:num>
  <w:num w:numId="5" w16cid:durableId="23868490">
    <w:abstractNumId w:val="1"/>
  </w:num>
  <w:num w:numId="6" w16cid:durableId="864172004">
    <w:abstractNumId w:val="3"/>
  </w:num>
  <w:num w:numId="7" w16cid:durableId="1619293365">
    <w:abstractNumId w:val="5"/>
  </w:num>
  <w:num w:numId="8" w16cid:durableId="233249386">
    <w:abstractNumId w:val="6"/>
  </w:num>
  <w:num w:numId="9" w16cid:durableId="1628119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4E"/>
    <w:rsid w:val="000475F9"/>
    <w:rsid w:val="000569CD"/>
    <w:rsid w:val="000573F3"/>
    <w:rsid w:val="00074C64"/>
    <w:rsid w:val="000808C3"/>
    <w:rsid w:val="000872D4"/>
    <w:rsid w:val="000A3793"/>
    <w:rsid w:val="000A7201"/>
    <w:rsid w:val="0010018D"/>
    <w:rsid w:val="0012407C"/>
    <w:rsid w:val="001344CB"/>
    <w:rsid w:val="00153E94"/>
    <w:rsid w:val="0016627C"/>
    <w:rsid w:val="00175DE8"/>
    <w:rsid w:val="001B55FA"/>
    <w:rsid w:val="002020C7"/>
    <w:rsid w:val="00226A12"/>
    <w:rsid w:val="0025101E"/>
    <w:rsid w:val="00255541"/>
    <w:rsid w:val="00257ADF"/>
    <w:rsid w:val="00265DC2"/>
    <w:rsid w:val="002713D7"/>
    <w:rsid w:val="0029672E"/>
    <w:rsid w:val="002A3729"/>
    <w:rsid w:val="002C44DD"/>
    <w:rsid w:val="002D0F2C"/>
    <w:rsid w:val="002F604A"/>
    <w:rsid w:val="002F7E5B"/>
    <w:rsid w:val="003577BE"/>
    <w:rsid w:val="0036009B"/>
    <w:rsid w:val="00373610"/>
    <w:rsid w:val="00385DE2"/>
    <w:rsid w:val="003C18CD"/>
    <w:rsid w:val="00404ED4"/>
    <w:rsid w:val="00427EDA"/>
    <w:rsid w:val="00437041"/>
    <w:rsid w:val="004375B8"/>
    <w:rsid w:val="004446FB"/>
    <w:rsid w:val="004662A7"/>
    <w:rsid w:val="004B674C"/>
    <w:rsid w:val="004D4A3C"/>
    <w:rsid w:val="00517207"/>
    <w:rsid w:val="0055363C"/>
    <w:rsid w:val="00581DC8"/>
    <w:rsid w:val="00581EB0"/>
    <w:rsid w:val="005861DE"/>
    <w:rsid w:val="005B5B48"/>
    <w:rsid w:val="005D1CAB"/>
    <w:rsid w:val="00625B33"/>
    <w:rsid w:val="006751DE"/>
    <w:rsid w:val="00692977"/>
    <w:rsid w:val="00692E13"/>
    <w:rsid w:val="006A5443"/>
    <w:rsid w:val="006D4AF3"/>
    <w:rsid w:val="006E4E26"/>
    <w:rsid w:val="006E70C1"/>
    <w:rsid w:val="007035E2"/>
    <w:rsid w:val="00720542"/>
    <w:rsid w:val="00732046"/>
    <w:rsid w:val="0075149D"/>
    <w:rsid w:val="0075376D"/>
    <w:rsid w:val="00773612"/>
    <w:rsid w:val="00782BE6"/>
    <w:rsid w:val="0079762C"/>
    <w:rsid w:val="007A65C0"/>
    <w:rsid w:val="007C3503"/>
    <w:rsid w:val="007E465A"/>
    <w:rsid w:val="00817DCE"/>
    <w:rsid w:val="0084548A"/>
    <w:rsid w:val="00870555"/>
    <w:rsid w:val="00870D25"/>
    <w:rsid w:val="008953C7"/>
    <w:rsid w:val="00895CCC"/>
    <w:rsid w:val="00897E07"/>
    <w:rsid w:val="008D57D5"/>
    <w:rsid w:val="00903EF4"/>
    <w:rsid w:val="00954C28"/>
    <w:rsid w:val="00973923"/>
    <w:rsid w:val="00980B6B"/>
    <w:rsid w:val="0099FC5B"/>
    <w:rsid w:val="009B2AAB"/>
    <w:rsid w:val="009C0E67"/>
    <w:rsid w:val="009D2A97"/>
    <w:rsid w:val="009D4750"/>
    <w:rsid w:val="00A548A6"/>
    <w:rsid w:val="00A57853"/>
    <w:rsid w:val="00A64437"/>
    <w:rsid w:val="00A84CD2"/>
    <w:rsid w:val="00A93F97"/>
    <w:rsid w:val="00AC1FAF"/>
    <w:rsid w:val="00AC3097"/>
    <w:rsid w:val="00AE6163"/>
    <w:rsid w:val="00B20FCE"/>
    <w:rsid w:val="00B25D01"/>
    <w:rsid w:val="00B53C07"/>
    <w:rsid w:val="00B62FA1"/>
    <w:rsid w:val="00B815D6"/>
    <w:rsid w:val="00BB27F5"/>
    <w:rsid w:val="00BD15FE"/>
    <w:rsid w:val="00C01D72"/>
    <w:rsid w:val="00C01F5F"/>
    <w:rsid w:val="00C04672"/>
    <w:rsid w:val="00C3146D"/>
    <w:rsid w:val="00C77669"/>
    <w:rsid w:val="00CB33E9"/>
    <w:rsid w:val="00D058D4"/>
    <w:rsid w:val="00D06A3E"/>
    <w:rsid w:val="00D25A4B"/>
    <w:rsid w:val="00D34F32"/>
    <w:rsid w:val="00D47FA7"/>
    <w:rsid w:val="00D748D8"/>
    <w:rsid w:val="00D7724E"/>
    <w:rsid w:val="00D82781"/>
    <w:rsid w:val="00DA0A0E"/>
    <w:rsid w:val="00DC2FC6"/>
    <w:rsid w:val="00DD5E22"/>
    <w:rsid w:val="00DD7B7D"/>
    <w:rsid w:val="00E21268"/>
    <w:rsid w:val="00E41DBB"/>
    <w:rsid w:val="00E52EAB"/>
    <w:rsid w:val="00E94331"/>
    <w:rsid w:val="00EC3087"/>
    <w:rsid w:val="00ED63A8"/>
    <w:rsid w:val="00ED7805"/>
    <w:rsid w:val="00EE0431"/>
    <w:rsid w:val="00EE3EED"/>
    <w:rsid w:val="00F0096B"/>
    <w:rsid w:val="00F80E1B"/>
    <w:rsid w:val="00F83E27"/>
    <w:rsid w:val="00FC04CD"/>
    <w:rsid w:val="00FF1E98"/>
    <w:rsid w:val="00FF5EE4"/>
    <w:rsid w:val="0203FDEC"/>
    <w:rsid w:val="0210674D"/>
    <w:rsid w:val="0222A993"/>
    <w:rsid w:val="05F9D276"/>
    <w:rsid w:val="0643AE5C"/>
    <w:rsid w:val="0687D051"/>
    <w:rsid w:val="076BBBE3"/>
    <w:rsid w:val="080F4044"/>
    <w:rsid w:val="098A2F68"/>
    <w:rsid w:val="09E3ED42"/>
    <w:rsid w:val="0A58D652"/>
    <w:rsid w:val="0CF2A406"/>
    <w:rsid w:val="0DDAFD67"/>
    <w:rsid w:val="0FCF67F8"/>
    <w:rsid w:val="10C1F060"/>
    <w:rsid w:val="160B5448"/>
    <w:rsid w:val="1C101625"/>
    <w:rsid w:val="1C2CB625"/>
    <w:rsid w:val="204BBD32"/>
    <w:rsid w:val="210B3F7E"/>
    <w:rsid w:val="231379EC"/>
    <w:rsid w:val="238D93FB"/>
    <w:rsid w:val="26720A3B"/>
    <w:rsid w:val="282A8293"/>
    <w:rsid w:val="2863C43D"/>
    <w:rsid w:val="2A776F4D"/>
    <w:rsid w:val="2C16BC7D"/>
    <w:rsid w:val="2D1DA934"/>
    <w:rsid w:val="2E0AFDD3"/>
    <w:rsid w:val="2F163321"/>
    <w:rsid w:val="2FDEB7F3"/>
    <w:rsid w:val="31E6B198"/>
    <w:rsid w:val="3890AF5D"/>
    <w:rsid w:val="39D25660"/>
    <w:rsid w:val="3A1D2AAA"/>
    <w:rsid w:val="3A51DBC3"/>
    <w:rsid w:val="3C8DD2BB"/>
    <w:rsid w:val="40E7542F"/>
    <w:rsid w:val="41EB18C2"/>
    <w:rsid w:val="42974F80"/>
    <w:rsid w:val="42E7CAB3"/>
    <w:rsid w:val="44134F9E"/>
    <w:rsid w:val="4422A254"/>
    <w:rsid w:val="48CF8808"/>
    <w:rsid w:val="4E996592"/>
    <w:rsid w:val="5081E6B0"/>
    <w:rsid w:val="50DA65A4"/>
    <w:rsid w:val="50F3F1D7"/>
    <w:rsid w:val="5187103F"/>
    <w:rsid w:val="51F059EB"/>
    <w:rsid w:val="597A2FE1"/>
    <w:rsid w:val="5AA9AFB5"/>
    <w:rsid w:val="5B8F41ED"/>
    <w:rsid w:val="5CD45839"/>
    <w:rsid w:val="5FCA7DDB"/>
    <w:rsid w:val="5FDE363F"/>
    <w:rsid w:val="5FED310C"/>
    <w:rsid w:val="612AB8C6"/>
    <w:rsid w:val="61F5168C"/>
    <w:rsid w:val="626F9D38"/>
    <w:rsid w:val="670ED61A"/>
    <w:rsid w:val="6758892F"/>
    <w:rsid w:val="6EBC3F3E"/>
    <w:rsid w:val="700BBBFE"/>
    <w:rsid w:val="71F467F7"/>
    <w:rsid w:val="72F88648"/>
    <w:rsid w:val="759B2C98"/>
    <w:rsid w:val="767AFD82"/>
    <w:rsid w:val="76F42453"/>
    <w:rsid w:val="77266B11"/>
    <w:rsid w:val="77612711"/>
    <w:rsid w:val="78959CAF"/>
    <w:rsid w:val="79C860BC"/>
    <w:rsid w:val="7BC762AF"/>
    <w:rsid w:val="7BD17294"/>
    <w:rsid w:val="7BE858FC"/>
    <w:rsid w:val="7E7D98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5407"/>
  <w15:chartTrackingRefBased/>
  <w15:docId w15:val="{DFC19407-5438-43E4-B198-8BD3C663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FA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01F5F"/>
    <w:pPr>
      <w:spacing w:after="0" w:line="240" w:lineRule="auto"/>
    </w:pPr>
  </w:style>
  <w:style w:type="character" w:styleId="CommentReference">
    <w:name w:val="annotation reference"/>
    <w:basedOn w:val="DefaultParagraphFont"/>
    <w:uiPriority w:val="99"/>
    <w:semiHidden/>
    <w:unhideWhenUsed/>
    <w:rsid w:val="00C3146D"/>
    <w:rPr>
      <w:sz w:val="16"/>
      <w:szCs w:val="16"/>
    </w:rPr>
  </w:style>
  <w:style w:type="paragraph" w:styleId="CommentText">
    <w:name w:val="annotation text"/>
    <w:basedOn w:val="Normal"/>
    <w:link w:val="CommentTextChar"/>
    <w:uiPriority w:val="99"/>
    <w:unhideWhenUsed/>
    <w:rsid w:val="00C3146D"/>
    <w:pPr>
      <w:spacing w:line="240" w:lineRule="auto"/>
    </w:pPr>
    <w:rPr>
      <w:sz w:val="20"/>
      <w:szCs w:val="20"/>
    </w:rPr>
  </w:style>
  <w:style w:type="character" w:customStyle="1" w:styleId="CommentTextChar">
    <w:name w:val="Comment Text Char"/>
    <w:basedOn w:val="DefaultParagraphFont"/>
    <w:link w:val="CommentText"/>
    <w:uiPriority w:val="99"/>
    <w:rsid w:val="00C3146D"/>
    <w:rPr>
      <w:sz w:val="20"/>
      <w:szCs w:val="20"/>
    </w:rPr>
  </w:style>
  <w:style w:type="paragraph" w:styleId="CommentSubject">
    <w:name w:val="annotation subject"/>
    <w:basedOn w:val="CommentText"/>
    <w:next w:val="CommentText"/>
    <w:link w:val="CommentSubjectChar"/>
    <w:uiPriority w:val="99"/>
    <w:semiHidden/>
    <w:unhideWhenUsed/>
    <w:rsid w:val="00C3146D"/>
    <w:rPr>
      <w:b/>
      <w:bCs/>
    </w:rPr>
  </w:style>
  <w:style w:type="character" w:customStyle="1" w:styleId="CommentSubjectChar">
    <w:name w:val="Comment Subject Char"/>
    <w:basedOn w:val="CommentTextChar"/>
    <w:link w:val="CommentSubject"/>
    <w:uiPriority w:val="99"/>
    <w:semiHidden/>
    <w:rsid w:val="00C31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2aa382-21ac-4a69-aebf-688e6429f67c" xsi:nil="true"/>
    <_dlc_DocId xmlns="912aa382-21ac-4a69-aebf-688e6429f67c">F66S6FCVENES-1522620470-476262</_dlc_DocId>
    <_dlc_DocIdUrl xmlns="912aa382-21ac-4a69-aebf-688e6429f67c">
      <Url>https://nachc.sharepoint.com/sites/NACHCShared/_layouts/15/DocIdRedir.aspx?ID=F66S6FCVENES-1522620470-476262</Url>
      <Description>F66S6FCVENES-1522620470-476262</Description>
    </_dlc_DocIdUrl>
    <SharedWithUsers xmlns="912aa382-21ac-4a69-aebf-688e6429f67c">
      <UserInfo>
        <DisplayName>Alexandra Walker NACHC</DisplayName>
        <AccountId>116</AccountId>
        <AccountType/>
      </UserInfo>
      <UserInfo>
        <DisplayName>Kathleen Pulupa NACHC</DisplayName>
        <AccountId>118</AccountId>
        <AccountType/>
      </UserInfo>
    </SharedWithUsers>
    <lcf76f155ced4ddcb4097134ff3c332f xmlns="b81f9a6b-9f92-4c8b-a548-d348651b841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FB6AE5D7291479E9B96C9C3945ED9" ma:contentTypeVersion="18" ma:contentTypeDescription="Create a new document." ma:contentTypeScope="" ma:versionID="6354027b810b08711c7e8fd855706fe9">
  <xsd:schema xmlns:xsd="http://www.w3.org/2001/XMLSchema" xmlns:xs="http://www.w3.org/2001/XMLSchema" xmlns:p="http://schemas.microsoft.com/office/2006/metadata/properties" xmlns:ns2="912aa382-21ac-4a69-aebf-688e6429f67c" xmlns:ns3="b81f9a6b-9f92-4c8b-a548-d348651b841c" targetNamespace="http://schemas.microsoft.com/office/2006/metadata/properties" ma:root="true" ma:fieldsID="c7e13184dacaa96efc0ac9d0c8b3bff8" ns2:_="" ns3:_="">
    <xsd:import namespace="912aa382-21ac-4a69-aebf-688e6429f67c"/>
    <xsd:import namespace="b81f9a6b-9f92-4c8b-a548-d348651b84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aa382-21ac-4a69-aebf-688e6429f6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9665a8-f855-4250-b76e-bc01cbb06cff}" ma:internalName="TaxCatchAll" ma:showField="CatchAllData" ma:web="912aa382-21ac-4a69-aebf-688e6429f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f9a6b-9f92-4c8b-a548-d348651b84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314F6-58E1-4477-9AF4-12CE0239D5B2}">
  <ds:schemaRefs>
    <ds:schemaRef ds:uri="http://schemas.microsoft.com/office/2006/metadata/properties"/>
    <ds:schemaRef ds:uri="http://schemas.microsoft.com/office/infopath/2007/PartnerControls"/>
    <ds:schemaRef ds:uri="912aa382-21ac-4a69-aebf-688e6429f67c"/>
    <ds:schemaRef ds:uri="1efbcf28-53df-4d35-9185-5df6d597900c"/>
  </ds:schemaRefs>
</ds:datastoreItem>
</file>

<file path=customXml/itemProps2.xml><?xml version="1.0" encoding="utf-8"?>
<ds:datastoreItem xmlns:ds="http://schemas.openxmlformats.org/officeDocument/2006/customXml" ds:itemID="{338A26A7-96E2-4CCF-8BC2-8DDC8D6575FE}">
  <ds:schemaRefs>
    <ds:schemaRef ds:uri="http://schemas.microsoft.com/sharepoint/events"/>
  </ds:schemaRefs>
</ds:datastoreItem>
</file>

<file path=customXml/itemProps3.xml><?xml version="1.0" encoding="utf-8"?>
<ds:datastoreItem xmlns:ds="http://schemas.openxmlformats.org/officeDocument/2006/customXml" ds:itemID="{7F675409-2701-4AF0-9C89-719303366B8C}">
  <ds:schemaRefs>
    <ds:schemaRef ds:uri="http://schemas.microsoft.com/sharepoint/v3/contenttype/forms"/>
  </ds:schemaRefs>
</ds:datastoreItem>
</file>

<file path=customXml/itemProps4.xml><?xml version="1.0" encoding="utf-8"?>
<ds:datastoreItem xmlns:ds="http://schemas.openxmlformats.org/officeDocument/2006/customXml" ds:itemID="{9F932AF3-8B2E-47CE-A6AF-AA735531C837}"/>
</file>

<file path=docProps/app.xml><?xml version="1.0" encoding="utf-8"?>
<Properties xmlns="http://schemas.openxmlformats.org/officeDocument/2006/extended-properties" xmlns:vt="http://schemas.openxmlformats.org/officeDocument/2006/docPropsVTypes">
  <Template>Normal</Template>
  <TotalTime>4</TotalTime>
  <Pages>3</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Thayer</dc:creator>
  <cp:keywords/>
  <dc:description/>
  <cp:lastModifiedBy>Sarah Francois NACHC</cp:lastModifiedBy>
  <cp:revision>2</cp:revision>
  <cp:lastPrinted>2024-05-19T23:43:00Z</cp:lastPrinted>
  <dcterms:created xsi:type="dcterms:W3CDTF">2025-08-04T20:51:00Z</dcterms:created>
  <dcterms:modified xsi:type="dcterms:W3CDTF">2025-08-04T20:51:00Z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86358db4f3535b7cd86456127ea9652ca8c2a56dcc94d3e4061fc296a4bb9c24</vt:lpwstr>
  </property>
  <property fmtid="{D5CDD505-2E9C-101B-9397-08002B2CF9AE}" pid="3" name="ContentTypeId">
    <vt:lpwstr>0x010100B82FB6AE5D7291479E9B96C9C3945ED9</vt:lpwstr>
  </property>
  <property fmtid="{D5CDD505-2E9C-101B-9397-08002B2CF9AE}" pid="4" name="_dlc_DocIdItemGuid">
    <vt:lpwstr>4df12075-342f-402d-99cc-db08e2b37c60</vt:lpwstr>
  </property>
  <property fmtid="{D5CDD505-2E9C-101B-9397-08002B2CF9AE}" pid="5" name="MediaServiceImageTags">
    <vt:lpwstr/>
  </property>
  <property fmtid="{D5CDD505-2E9C-101B-9397-08002B2CF9AE}" pid="6" name="MSIP_Label_3f55ff1d-b0ae-4f38-9a9b-2953041986e7_Enabled">
    <vt:lpwstr>true</vt:lpwstr>
  </property>
  <property fmtid="{D5CDD505-2E9C-101B-9397-08002B2CF9AE}" pid="7" name="MSIP_Label_3f55ff1d-b0ae-4f38-9a9b-2953041986e7_SetDate">
    <vt:lpwstr>2025-05-23T20:07:39Z</vt:lpwstr>
  </property>
  <property fmtid="{D5CDD505-2E9C-101B-9397-08002B2CF9AE}" pid="8" name="MSIP_Label_3f55ff1d-b0ae-4f38-9a9b-2953041986e7_Method">
    <vt:lpwstr>Standard</vt:lpwstr>
  </property>
  <property fmtid="{D5CDD505-2E9C-101B-9397-08002B2CF9AE}" pid="9" name="MSIP_Label_3f55ff1d-b0ae-4f38-9a9b-2953041986e7_Name">
    <vt:lpwstr>defa4170-0d19-0005-0004-bc88714345d2</vt:lpwstr>
  </property>
  <property fmtid="{D5CDD505-2E9C-101B-9397-08002B2CF9AE}" pid="10" name="MSIP_Label_3f55ff1d-b0ae-4f38-9a9b-2953041986e7_SiteId">
    <vt:lpwstr>b4d5dc9c-24e4-43e3-8c18-01b2a98e5b22</vt:lpwstr>
  </property>
  <property fmtid="{D5CDD505-2E9C-101B-9397-08002B2CF9AE}" pid="11" name="MSIP_Label_3f55ff1d-b0ae-4f38-9a9b-2953041986e7_ActionId">
    <vt:lpwstr>180622e6-5105-4fe0-a0b6-8fbf34baf6a2</vt:lpwstr>
  </property>
  <property fmtid="{D5CDD505-2E9C-101B-9397-08002B2CF9AE}" pid="12" name="MSIP_Label_3f55ff1d-b0ae-4f38-9a9b-2953041986e7_ContentBits">
    <vt:lpwstr>0</vt:lpwstr>
  </property>
  <property fmtid="{D5CDD505-2E9C-101B-9397-08002B2CF9AE}" pid="13" name="MSIP_Label_3f55ff1d-b0ae-4f38-9a9b-2953041986e7_Tag">
    <vt:lpwstr>10, 3, 0, 1</vt:lpwstr>
  </property>
</Properties>
</file>