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1F2B" w14:textId="132C7900" w:rsidR="0059173F" w:rsidRPr="00D9703C" w:rsidRDefault="0055699E" w:rsidP="00CB1F14">
      <w:pPr>
        <w:rPr>
          <w:rFonts w:ascii="Arial" w:hAnsi="Arial"/>
          <w:sz w:val="24"/>
        </w:rPr>
      </w:pPr>
      <w:r>
        <w:rPr>
          <w:rFonts w:ascii="Constantia" w:hAnsi="Constantia"/>
          <w:noProof/>
        </w:rPr>
        <w:drawing>
          <wp:inline distT="0" distB="0" distL="0" distR="0" wp14:anchorId="76D4A1D4" wp14:editId="3764BE68">
            <wp:extent cx="2676525" cy="706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0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9D8CB" w14:textId="0C528957" w:rsidR="002404F7" w:rsidRPr="0024227A" w:rsidRDefault="009A352D" w:rsidP="00D9703C">
      <w:pPr>
        <w:jc w:val="center"/>
        <w:rPr>
          <w:rFonts w:ascii="Open Sans" w:hAnsi="Open Sans" w:cs="Times New Roman"/>
          <w:b/>
          <w:sz w:val="24"/>
          <w:szCs w:val="28"/>
        </w:rPr>
      </w:pPr>
      <w:r w:rsidRPr="0024227A">
        <w:rPr>
          <w:rFonts w:ascii="Open Sans" w:hAnsi="Open Sans" w:cs="Times New Roman"/>
          <w:b/>
          <w:sz w:val="24"/>
          <w:szCs w:val="28"/>
        </w:rPr>
        <w:t>NATIONAL HEALTH CENTER WEEK 202</w:t>
      </w:r>
      <w:r w:rsidR="00F165AD" w:rsidRPr="0024227A">
        <w:rPr>
          <w:rFonts w:ascii="Open Sans" w:hAnsi="Open Sans" w:cs="Times New Roman"/>
          <w:b/>
          <w:sz w:val="24"/>
          <w:szCs w:val="28"/>
        </w:rPr>
        <w:t>5</w:t>
      </w:r>
      <w:r w:rsidR="00B16589" w:rsidRPr="0024227A">
        <w:rPr>
          <w:rFonts w:ascii="Open Sans" w:hAnsi="Open Sans" w:cs="Times New Roman"/>
          <w:b/>
          <w:sz w:val="24"/>
          <w:szCs w:val="28"/>
        </w:rPr>
        <w:t xml:space="preserve"> </w:t>
      </w:r>
      <w:r w:rsidRPr="0024227A">
        <w:rPr>
          <w:rFonts w:ascii="Open Sans" w:hAnsi="Open Sans" w:cs="Times New Roman"/>
          <w:b/>
          <w:sz w:val="24"/>
          <w:szCs w:val="28"/>
        </w:rPr>
        <w:t>OP</w:t>
      </w:r>
      <w:r w:rsidR="002404F7" w:rsidRPr="0024227A">
        <w:rPr>
          <w:rFonts w:ascii="Open Sans" w:hAnsi="Open Sans" w:cs="Times New Roman"/>
          <w:b/>
          <w:sz w:val="24"/>
          <w:szCs w:val="28"/>
        </w:rPr>
        <w:t>-</w:t>
      </w:r>
      <w:r w:rsidRPr="0024227A">
        <w:rPr>
          <w:rFonts w:ascii="Open Sans" w:hAnsi="Open Sans" w:cs="Times New Roman"/>
          <w:b/>
          <w:sz w:val="24"/>
          <w:szCs w:val="28"/>
        </w:rPr>
        <w:t>ED</w:t>
      </w:r>
      <w:r w:rsidR="002404F7" w:rsidRPr="0024227A">
        <w:rPr>
          <w:rFonts w:ascii="Open Sans" w:hAnsi="Open Sans" w:cs="Times New Roman"/>
          <w:b/>
          <w:sz w:val="24"/>
          <w:szCs w:val="28"/>
        </w:rPr>
        <w:t xml:space="preserve"> </w:t>
      </w:r>
      <w:r w:rsidR="007C38C9" w:rsidRPr="0024227A">
        <w:rPr>
          <w:rFonts w:ascii="Open Sans" w:hAnsi="Open Sans" w:cs="Times New Roman"/>
          <w:b/>
          <w:sz w:val="24"/>
          <w:szCs w:val="28"/>
        </w:rPr>
        <w:t>[</w:t>
      </w:r>
      <w:r w:rsidRPr="0024227A">
        <w:rPr>
          <w:rFonts w:ascii="Open Sans" w:hAnsi="Open Sans" w:cs="Times New Roman"/>
          <w:b/>
          <w:sz w:val="24"/>
          <w:szCs w:val="28"/>
        </w:rPr>
        <w:t>TEMPLATE</w:t>
      </w:r>
      <w:r w:rsidR="007C38C9" w:rsidRPr="0024227A">
        <w:rPr>
          <w:rFonts w:ascii="Open Sans" w:hAnsi="Open Sans" w:cs="Times New Roman"/>
          <w:b/>
          <w:sz w:val="24"/>
          <w:szCs w:val="28"/>
        </w:rPr>
        <w:t>]</w:t>
      </w:r>
    </w:p>
    <w:p w14:paraId="2F866215" w14:textId="4AAAE984" w:rsidR="4CA3B6F5" w:rsidRDefault="0073382D" w:rsidP="4CA3B6F5">
      <w:pPr>
        <w:pStyle w:val="whitespace-normal"/>
        <w:rPr>
          <w:rFonts w:ascii="Open Sans" w:hAnsi="Open Sans" w:cs="Open Sans"/>
        </w:rPr>
      </w:pPr>
      <w:r w:rsidRPr="4CA3B6F5">
        <w:rPr>
          <w:rFonts w:ascii="Open Sans" w:hAnsi="Open Sans" w:cs="Open Sans"/>
        </w:rPr>
        <w:t xml:space="preserve">This August 3-9, as communities celebrate </w:t>
      </w:r>
      <w:hyperlink r:id="rId10">
        <w:r w:rsidRPr="4CA3B6F5">
          <w:rPr>
            <w:rStyle w:val="Hyperlink"/>
            <w:rFonts w:ascii="Open Sans" w:hAnsi="Open Sans" w:cs="Open Sans"/>
          </w:rPr>
          <w:t>National Health Center Week 202</w:t>
        </w:r>
        <w:r w:rsidR="00F82BA8" w:rsidRPr="4CA3B6F5">
          <w:rPr>
            <w:rStyle w:val="Hyperlink"/>
            <w:rFonts w:ascii="Open Sans" w:hAnsi="Open Sans" w:cs="Open Sans"/>
          </w:rPr>
          <w:t>5</w:t>
        </w:r>
        <w:r w:rsidRPr="4CA3B6F5">
          <w:rPr>
            <w:rStyle w:val="Hyperlink"/>
            <w:rFonts w:ascii="Open Sans" w:hAnsi="Open Sans" w:cs="Open Sans"/>
          </w:rPr>
          <w:t>,</w:t>
        </w:r>
      </w:hyperlink>
      <w:r w:rsidRPr="4CA3B6F5">
        <w:rPr>
          <w:rFonts w:ascii="Open Sans" w:hAnsi="Open Sans" w:cs="Open Sans"/>
        </w:rPr>
        <w:t xml:space="preserve"> elected officials will unite behind a rare bipartisan success story. The nation's 1,500 Community Health Centers</w:t>
      </w:r>
      <w:r w:rsidR="3E4E7352" w:rsidRPr="4CA3B6F5">
        <w:rPr>
          <w:rFonts w:ascii="Open Sans" w:hAnsi="Open Sans" w:cs="Open Sans"/>
        </w:rPr>
        <w:t xml:space="preserve"> (CHCs)</w:t>
      </w:r>
      <w:r w:rsidRPr="4CA3B6F5">
        <w:rPr>
          <w:rFonts w:ascii="Open Sans" w:hAnsi="Open Sans" w:cs="Open Sans"/>
        </w:rPr>
        <w:t xml:space="preserve"> prove that effective healthcare policy can transcend political divisions—delivering essential care to underserved communities while reducing system-wide costs.</w:t>
      </w:r>
    </w:p>
    <w:p w14:paraId="0517912E" w14:textId="397648D8" w:rsidR="0073382D" w:rsidRPr="0024227A" w:rsidRDefault="0073382D" w:rsidP="4CA3B6F5">
      <w:pPr>
        <w:pStyle w:val="whitespace-normal"/>
        <w:rPr>
          <w:rFonts w:ascii="Open Sans" w:hAnsi="Open Sans" w:cs="Open Sans"/>
        </w:rPr>
      </w:pPr>
      <w:r w:rsidRPr="4CA3B6F5">
        <w:rPr>
          <w:rFonts w:ascii="Open Sans" w:hAnsi="Open Sans" w:cs="Open Sans"/>
        </w:rPr>
        <w:t xml:space="preserve">For decades, </w:t>
      </w:r>
      <w:r w:rsidR="00143AEB" w:rsidRPr="4CA3B6F5">
        <w:rPr>
          <w:rFonts w:ascii="Open Sans" w:hAnsi="Open Sans" w:cs="Open Sans"/>
        </w:rPr>
        <w:t xml:space="preserve">bipartisan members of </w:t>
      </w:r>
      <w:r w:rsidRPr="4CA3B6F5">
        <w:rPr>
          <w:rFonts w:ascii="Open Sans" w:hAnsi="Open Sans" w:cs="Open Sans"/>
        </w:rPr>
        <w:t>Congress ha</w:t>
      </w:r>
      <w:r w:rsidR="00143AEB" w:rsidRPr="4CA3B6F5">
        <w:rPr>
          <w:rFonts w:ascii="Open Sans" w:hAnsi="Open Sans" w:cs="Open Sans"/>
        </w:rPr>
        <w:t>ve</w:t>
      </w:r>
      <w:r w:rsidRPr="4CA3B6F5">
        <w:rPr>
          <w:rFonts w:ascii="Open Sans" w:hAnsi="Open Sans" w:cs="Open Sans"/>
        </w:rPr>
        <w:t xml:space="preserve"> supported </w:t>
      </w:r>
      <w:r w:rsidR="0031565F" w:rsidRPr="4CA3B6F5">
        <w:rPr>
          <w:rFonts w:ascii="Open Sans" w:hAnsi="Open Sans" w:cs="Open Sans"/>
        </w:rPr>
        <w:t>health center</w:t>
      </w:r>
      <w:r w:rsidRPr="4CA3B6F5">
        <w:rPr>
          <w:rFonts w:ascii="Open Sans" w:hAnsi="Open Sans" w:cs="Open Sans"/>
        </w:rPr>
        <w:t xml:space="preserve">s because the results speak for themselves. </w:t>
      </w:r>
      <w:r w:rsidR="00B636AA" w:rsidRPr="4CA3B6F5">
        <w:rPr>
          <w:rFonts w:ascii="Open Sans" w:hAnsi="Open Sans" w:cs="Open Sans"/>
        </w:rPr>
        <w:t xml:space="preserve">Health centers </w:t>
      </w:r>
      <w:r w:rsidRPr="4CA3B6F5">
        <w:rPr>
          <w:rFonts w:ascii="Open Sans" w:hAnsi="Open Sans" w:cs="Open Sans"/>
        </w:rPr>
        <w:t>demonstrate that when we focus on what works, we can build programs that truly serve the public good.</w:t>
      </w:r>
    </w:p>
    <w:p w14:paraId="072A6FA1" w14:textId="54167B72" w:rsidR="00AB1B88" w:rsidRPr="0024227A" w:rsidRDefault="00B636AA" w:rsidP="4CA3B6F5">
      <w:pPr>
        <w:spacing w:line="240" w:lineRule="auto"/>
        <w:rPr>
          <w:rFonts w:ascii="Open Sans" w:hAnsi="Open Sans" w:cs="Open Sans"/>
          <w:sz w:val="24"/>
          <w:szCs w:val="24"/>
        </w:rPr>
      </w:pPr>
      <w:r w:rsidRPr="4CA3B6F5">
        <w:rPr>
          <w:rFonts w:ascii="Open Sans" w:hAnsi="Open Sans" w:cs="Open Sans"/>
          <w:sz w:val="24"/>
          <w:szCs w:val="24"/>
        </w:rPr>
        <w:t xml:space="preserve">Health centers </w:t>
      </w:r>
      <w:r w:rsidR="00E26D92" w:rsidRPr="4CA3B6F5">
        <w:rPr>
          <w:rFonts w:ascii="Open Sans" w:hAnsi="Open Sans" w:cs="Open Sans"/>
          <w:sz w:val="24"/>
          <w:szCs w:val="24"/>
        </w:rPr>
        <w:t>provide</w:t>
      </w:r>
      <w:r w:rsidR="001E4BDE" w:rsidRPr="4CA3B6F5">
        <w:rPr>
          <w:rFonts w:ascii="Open Sans" w:hAnsi="Open Sans" w:cs="Open Sans"/>
          <w:sz w:val="24"/>
          <w:szCs w:val="24"/>
        </w:rPr>
        <w:t xml:space="preserve"> high quality, comprehensive, and</w:t>
      </w:r>
      <w:r w:rsidR="00E26D92" w:rsidRPr="4CA3B6F5">
        <w:rPr>
          <w:rFonts w:ascii="Open Sans" w:hAnsi="Open Sans" w:cs="Open Sans"/>
          <w:sz w:val="24"/>
          <w:szCs w:val="24"/>
        </w:rPr>
        <w:t xml:space="preserve"> </w:t>
      </w:r>
      <w:r w:rsidR="00A27ACD" w:rsidRPr="4CA3B6F5">
        <w:rPr>
          <w:rFonts w:ascii="Open Sans" w:hAnsi="Open Sans" w:cs="Open Sans"/>
          <w:sz w:val="24"/>
          <w:szCs w:val="24"/>
        </w:rPr>
        <w:t xml:space="preserve">integrated </w:t>
      </w:r>
      <w:r w:rsidR="00015BBC" w:rsidRPr="4CA3B6F5">
        <w:rPr>
          <w:rFonts w:ascii="Open Sans" w:hAnsi="Open Sans" w:cs="Open Sans"/>
          <w:sz w:val="24"/>
          <w:szCs w:val="24"/>
        </w:rPr>
        <w:t xml:space="preserve">preventive and </w:t>
      </w:r>
      <w:r w:rsidR="00E26D92" w:rsidRPr="4CA3B6F5">
        <w:rPr>
          <w:rFonts w:ascii="Open Sans" w:hAnsi="Open Sans" w:cs="Open Sans"/>
          <w:sz w:val="24"/>
          <w:szCs w:val="24"/>
        </w:rPr>
        <w:t>primary care services</w:t>
      </w:r>
      <w:r w:rsidR="0041179F">
        <w:rPr>
          <w:rFonts w:ascii="Open Sans" w:hAnsi="Open Sans" w:cs="Open Sans"/>
          <w:sz w:val="24"/>
          <w:szCs w:val="24"/>
        </w:rPr>
        <w:t xml:space="preserve"> to</w:t>
      </w:r>
      <w:r w:rsidR="00E26D92" w:rsidRPr="4CA3B6F5">
        <w:rPr>
          <w:rFonts w:ascii="Open Sans" w:hAnsi="Open Sans" w:cs="Open Sans"/>
          <w:sz w:val="24"/>
          <w:szCs w:val="24"/>
        </w:rPr>
        <w:t xml:space="preserve"> </w:t>
      </w:r>
      <w:r w:rsidR="00AB42CF">
        <w:rPr>
          <w:rFonts w:ascii="Open Sans" w:hAnsi="Open Sans" w:cs="Open Sans"/>
          <w:sz w:val="24"/>
          <w:szCs w:val="24"/>
        </w:rPr>
        <w:t>nearly 34</w:t>
      </w:r>
      <w:r w:rsidR="575F90AB" w:rsidRPr="4CA3B6F5">
        <w:rPr>
          <w:rFonts w:ascii="Open Sans" w:hAnsi="Open Sans" w:cs="Open Sans"/>
          <w:sz w:val="24"/>
          <w:szCs w:val="24"/>
        </w:rPr>
        <w:t xml:space="preserve"> million people</w:t>
      </w:r>
      <w:r w:rsidR="008E192E" w:rsidRPr="4CA3B6F5">
        <w:rPr>
          <w:rFonts w:ascii="Open Sans" w:hAnsi="Open Sans" w:cs="Open Sans"/>
          <w:sz w:val="24"/>
          <w:szCs w:val="24"/>
        </w:rPr>
        <w:t xml:space="preserve">. </w:t>
      </w:r>
      <w:r w:rsidR="00C20620" w:rsidRPr="4CA3B6F5">
        <w:rPr>
          <w:rFonts w:ascii="Open Sans" w:hAnsi="Open Sans" w:cs="Open Sans"/>
          <w:sz w:val="24"/>
          <w:szCs w:val="24"/>
        </w:rPr>
        <w:t>O</w:t>
      </w:r>
      <w:r w:rsidR="00543F74" w:rsidRPr="4CA3B6F5">
        <w:rPr>
          <w:rFonts w:ascii="Open Sans" w:hAnsi="Open Sans" w:cs="Open Sans"/>
          <w:sz w:val="24"/>
          <w:szCs w:val="24"/>
        </w:rPr>
        <w:t>ur</w:t>
      </w:r>
      <w:r w:rsidR="00015BBC" w:rsidRPr="4CA3B6F5">
        <w:rPr>
          <w:rFonts w:ascii="Open Sans" w:hAnsi="Open Sans" w:cs="Open Sans"/>
          <w:sz w:val="24"/>
          <w:szCs w:val="24"/>
        </w:rPr>
        <w:t xml:space="preserve"> </w:t>
      </w:r>
      <w:r w:rsidR="00E07D60" w:rsidRPr="4CA3B6F5">
        <w:rPr>
          <w:rFonts w:ascii="Open Sans" w:hAnsi="Open Sans" w:cs="Open Sans"/>
          <w:sz w:val="24"/>
          <w:szCs w:val="24"/>
        </w:rPr>
        <w:t xml:space="preserve">patient-directed </w:t>
      </w:r>
      <w:r w:rsidR="00C662E9" w:rsidRPr="4CA3B6F5">
        <w:rPr>
          <w:rFonts w:ascii="Open Sans" w:hAnsi="Open Sans" w:cs="Open Sans"/>
          <w:sz w:val="24"/>
          <w:szCs w:val="24"/>
        </w:rPr>
        <w:t>model of care</w:t>
      </w:r>
      <w:r w:rsidR="00015BBC" w:rsidRPr="4CA3B6F5">
        <w:rPr>
          <w:rFonts w:ascii="Open Sans" w:hAnsi="Open Sans" w:cs="Open Sans"/>
          <w:sz w:val="24"/>
          <w:szCs w:val="24"/>
        </w:rPr>
        <w:t xml:space="preserve"> is </w:t>
      </w:r>
      <w:r w:rsidR="00E07D60" w:rsidRPr="4CA3B6F5">
        <w:rPr>
          <w:rFonts w:ascii="Open Sans" w:hAnsi="Open Sans" w:cs="Open Sans"/>
          <w:sz w:val="24"/>
          <w:szCs w:val="24"/>
        </w:rPr>
        <w:t xml:space="preserve">tailored to the </w:t>
      </w:r>
      <w:r w:rsidR="001F09E9" w:rsidRPr="4CA3B6F5">
        <w:rPr>
          <w:rFonts w:ascii="Open Sans" w:hAnsi="Open Sans" w:cs="Open Sans"/>
          <w:sz w:val="24"/>
          <w:szCs w:val="24"/>
        </w:rPr>
        <w:t xml:space="preserve">unique </w:t>
      </w:r>
      <w:r w:rsidR="00E07D60" w:rsidRPr="4CA3B6F5">
        <w:rPr>
          <w:rFonts w:ascii="Open Sans" w:hAnsi="Open Sans" w:cs="Open Sans"/>
          <w:sz w:val="24"/>
          <w:szCs w:val="24"/>
        </w:rPr>
        <w:t xml:space="preserve">needs of </w:t>
      </w:r>
      <w:r w:rsidR="00C662E9" w:rsidRPr="4CA3B6F5">
        <w:rPr>
          <w:rFonts w:ascii="Open Sans" w:hAnsi="Open Sans" w:cs="Open Sans"/>
          <w:sz w:val="24"/>
          <w:szCs w:val="24"/>
        </w:rPr>
        <w:t>each community. T</w:t>
      </w:r>
      <w:r w:rsidR="00C20620" w:rsidRPr="4CA3B6F5">
        <w:rPr>
          <w:rFonts w:ascii="Open Sans" w:hAnsi="Open Sans" w:cs="Open Sans"/>
          <w:sz w:val="24"/>
          <w:szCs w:val="24"/>
        </w:rPr>
        <w:t xml:space="preserve">ogether, </w:t>
      </w:r>
      <w:r w:rsidR="00543F74" w:rsidRPr="4CA3B6F5">
        <w:rPr>
          <w:rFonts w:ascii="Open Sans" w:hAnsi="Open Sans" w:cs="Open Sans"/>
          <w:sz w:val="24"/>
          <w:szCs w:val="24"/>
        </w:rPr>
        <w:t>we</w:t>
      </w:r>
      <w:r w:rsidR="00C00838" w:rsidRPr="4CA3B6F5">
        <w:rPr>
          <w:rFonts w:ascii="Open Sans" w:hAnsi="Open Sans" w:cs="Open Sans"/>
          <w:sz w:val="24"/>
          <w:szCs w:val="24"/>
        </w:rPr>
        <w:t xml:space="preserve"> are the backbone of the nation’s primary care system</w:t>
      </w:r>
      <w:r w:rsidR="008E192E" w:rsidRPr="4CA3B6F5">
        <w:rPr>
          <w:rFonts w:ascii="Open Sans" w:hAnsi="Open Sans" w:cs="Open Sans"/>
          <w:sz w:val="24"/>
          <w:szCs w:val="24"/>
        </w:rPr>
        <w:t xml:space="preserve">, </w:t>
      </w:r>
      <w:hyperlink r:id="rId11">
        <w:r w:rsidR="00E3436D" w:rsidRPr="4CA3B6F5">
          <w:rPr>
            <w:rStyle w:val="Hyperlink"/>
            <w:rFonts w:ascii="Open Sans" w:hAnsi="Open Sans" w:cs="Open Sans"/>
            <w:sz w:val="24"/>
            <w:szCs w:val="24"/>
          </w:rPr>
          <w:t>saving the health</w:t>
        </w:r>
        <w:r w:rsidR="000E5D2C" w:rsidRPr="4CA3B6F5">
          <w:rPr>
            <w:rStyle w:val="Hyperlink"/>
            <w:rFonts w:ascii="Open Sans" w:hAnsi="Open Sans" w:cs="Open Sans"/>
            <w:sz w:val="24"/>
            <w:szCs w:val="24"/>
          </w:rPr>
          <w:t>care</w:t>
        </w:r>
        <w:r w:rsidR="00E3436D" w:rsidRPr="4CA3B6F5">
          <w:rPr>
            <w:rStyle w:val="Hyperlink"/>
            <w:rFonts w:ascii="Open Sans" w:hAnsi="Open Sans" w:cs="Open Sans"/>
            <w:sz w:val="24"/>
            <w:szCs w:val="24"/>
          </w:rPr>
          <w:t xml:space="preserve"> system </w:t>
        </w:r>
        <w:r w:rsidR="000E5D2C" w:rsidRPr="4CA3B6F5">
          <w:rPr>
            <w:rStyle w:val="Hyperlink"/>
            <w:rFonts w:ascii="Open Sans" w:hAnsi="Open Sans" w:cs="Open Sans"/>
            <w:sz w:val="24"/>
            <w:szCs w:val="24"/>
          </w:rPr>
          <w:t>money</w:t>
        </w:r>
      </w:hyperlink>
      <w:r w:rsidR="000E5D2C" w:rsidRPr="4CA3B6F5">
        <w:rPr>
          <w:rFonts w:ascii="Open Sans" w:hAnsi="Open Sans" w:cs="Open Sans"/>
          <w:sz w:val="24"/>
          <w:szCs w:val="24"/>
        </w:rPr>
        <w:t xml:space="preserve"> by </w:t>
      </w:r>
      <w:r w:rsidR="00810A94" w:rsidRPr="4CA3B6F5">
        <w:rPr>
          <w:rFonts w:ascii="Open Sans" w:hAnsi="Open Sans" w:cs="Open Sans"/>
          <w:sz w:val="24"/>
          <w:szCs w:val="24"/>
        </w:rPr>
        <w:t xml:space="preserve">reducing </w:t>
      </w:r>
      <w:r w:rsidR="00945425" w:rsidRPr="4CA3B6F5">
        <w:rPr>
          <w:rFonts w:ascii="Open Sans" w:hAnsi="Open Sans" w:cs="Open Sans"/>
          <w:sz w:val="24"/>
          <w:szCs w:val="24"/>
        </w:rPr>
        <w:t xml:space="preserve">chronic </w:t>
      </w:r>
      <w:r w:rsidR="00D52131" w:rsidRPr="4CA3B6F5">
        <w:rPr>
          <w:rFonts w:ascii="Open Sans" w:hAnsi="Open Sans" w:cs="Open Sans"/>
          <w:sz w:val="24"/>
          <w:szCs w:val="24"/>
        </w:rPr>
        <w:t>disease and</w:t>
      </w:r>
      <w:r w:rsidR="00543F74" w:rsidRPr="4CA3B6F5">
        <w:rPr>
          <w:rFonts w:ascii="Open Sans" w:hAnsi="Open Sans" w:cs="Open Sans"/>
          <w:sz w:val="24"/>
          <w:szCs w:val="24"/>
        </w:rPr>
        <w:t xml:space="preserve"> </w:t>
      </w:r>
      <w:r w:rsidR="0084221C" w:rsidRPr="4CA3B6F5">
        <w:rPr>
          <w:rFonts w:ascii="Open Sans" w:hAnsi="Open Sans" w:cs="Open Sans"/>
          <w:sz w:val="24"/>
          <w:szCs w:val="24"/>
        </w:rPr>
        <w:t>costly hospital visits.</w:t>
      </w:r>
    </w:p>
    <w:p w14:paraId="121897F4" w14:textId="0A51E102" w:rsidR="006E0BA1" w:rsidRDefault="005A0A46" w:rsidP="4CA3B6F5">
      <w:pPr>
        <w:spacing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24227A">
        <w:rPr>
          <w:rFonts w:ascii="Open Sans" w:hAnsi="Open Sans" w:cs="Open Sans"/>
          <w:sz w:val="24"/>
          <w:szCs w:val="24"/>
        </w:rPr>
        <w:t xml:space="preserve">At </w:t>
      </w:r>
      <w:r w:rsidRPr="0024227A">
        <w:rPr>
          <w:rFonts w:ascii="Open Sans" w:hAnsi="Open Sans" w:cs="Open Sans"/>
          <w:sz w:val="24"/>
          <w:szCs w:val="24"/>
          <w:highlight w:val="yellow"/>
        </w:rPr>
        <w:t>[NAME OF YOUR HEALTH CENTER]</w:t>
      </w:r>
      <w:r w:rsidRPr="0024227A">
        <w:rPr>
          <w:rFonts w:ascii="Open Sans" w:hAnsi="Open Sans" w:cs="Open Sans"/>
          <w:sz w:val="24"/>
          <w:szCs w:val="24"/>
        </w:rPr>
        <w:t xml:space="preserve"> we provide </w:t>
      </w:r>
      <w:r w:rsidRPr="0024227A">
        <w:rPr>
          <w:rFonts w:ascii="Open Sans" w:hAnsi="Open Sans" w:cs="Open Sans"/>
          <w:sz w:val="24"/>
          <w:szCs w:val="24"/>
          <w:highlight w:val="yellow"/>
        </w:rPr>
        <w:t>[DESCRIBE</w:t>
      </w:r>
      <w:r w:rsidR="00810A94" w:rsidRPr="0024227A">
        <w:rPr>
          <w:rFonts w:ascii="Open Sans" w:hAnsi="Open Sans" w:cs="Open Sans"/>
          <w:sz w:val="24"/>
          <w:szCs w:val="24"/>
          <w:highlight w:val="yellow"/>
        </w:rPr>
        <w:t xml:space="preserve"> IN DETAIL</w:t>
      </w:r>
      <w:r w:rsidRPr="0024227A">
        <w:rPr>
          <w:rFonts w:ascii="Open Sans" w:hAnsi="Open Sans" w:cs="Open Sans"/>
          <w:sz w:val="24"/>
          <w:szCs w:val="24"/>
          <w:highlight w:val="yellow"/>
        </w:rPr>
        <w:t xml:space="preserve"> YOUR SERVICES].</w:t>
      </w:r>
      <w:r w:rsidRPr="0024227A">
        <w:rPr>
          <w:rFonts w:ascii="Open Sans" w:hAnsi="Open Sans" w:cs="Open Sans"/>
          <w:sz w:val="24"/>
          <w:szCs w:val="24"/>
        </w:rPr>
        <w:t xml:space="preserve"> </w:t>
      </w:r>
      <w:r w:rsidR="00B852CF">
        <w:rPr>
          <w:rFonts w:ascii="Open Sans" w:hAnsi="Open Sans" w:cs="Open Sans"/>
          <w:sz w:val="24"/>
          <w:szCs w:val="24"/>
        </w:rPr>
        <w:t>Health center</w:t>
      </w:r>
      <w:r w:rsidR="00B94C75" w:rsidRPr="0024227A">
        <w:rPr>
          <w:rFonts w:ascii="Open Sans" w:hAnsi="Open Sans" w:cs="Open Sans"/>
          <w:sz w:val="24"/>
          <w:szCs w:val="24"/>
        </w:rPr>
        <w:t>s</w:t>
      </w:r>
      <w:r w:rsidR="00AB1B88" w:rsidRPr="0024227A">
        <w:rPr>
          <w:rFonts w:ascii="Open Sans" w:hAnsi="Open Sans" w:cs="Open Sans"/>
          <w:sz w:val="24"/>
          <w:szCs w:val="24"/>
        </w:rPr>
        <w:t xml:space="preserve"> are not just healers</w:t>
      </w:r>
      <w:r w:rsidR="000134C5" w:rsidRPr="0024227A">
        <w:rPr>
          <w:rFonts w:ascii="Open Sans" w:hAnsi="Open Sans" w:cs="Open Sans"/>
          <w:sz w:val="24"/>
          <w:szCs w:val="24"/>
        </w:rPr>
        <w:t>;</w:t>
      </w:r>
      <w:r w:rsidR="00AB1B88" w:rsidRPr="0024227A">
        <w:rPr>
          <w:rFonts w:ascii="Open Sans" w:hAnsi="Open Sans" w:cs="Open Sans"/>
          <w:sz w:val="24"/>
          <w:szCs w:val="24"/>
        </w:rPr>
        <w:t xml:space="preserve"> </w:t>
      </w:r>
      <w:r w:rsidR="00543F74" w:rsidRPr="0024227A">
        <w:rPr>
          <w:rFonts w:ascii="Open Sans" w:hAnsi="Open Sans" w:cs="Open Sans"/>
          <w:sz w:val="24"/>
          <w:szCs w:val="24"/>
        </w:rPr>
        <w:t>we</w:t>
      </w:r>
      <w:r w:rsidR="00AB1B88" w:rsidRPr="0024227A">
        <w:rPr>
          <w:rFonts w:ascii="Open Sans" w:hAnsi="Open Sans" w:cs="Open Sans"/>
          <w:sz w:val="24"/>
          <w:szCs w:val="24"/>
        </w:rPr>
        <w:t xml:space="preserve"> are innovators who </w:t>
      </w:r>
      <w:r w:rsidR="00ED7056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look beyond </w:t>
      </w:r>
      <w:r w:rsidR="00AB1B88" w:rsidRPr="0024227A">
        <w:rPr>
          <w:rFonts w:ascii="Open Sans" w:hAnsi="Open Sans" w:cs="Open Sans"/>
          <w:sz w:val="24"/>
          <w:szCs w:val="24"/>
        </w:rPr>
        <w:t>medical charts to</w:t>
      </w:r>
      <w:r w:rsidR="006172E8" w:rsidRPr="0024227A">
        <w:rPr>
          <w:rFonts w:ascii="Open Sans" w:hAnsi="Open Sans" w:cs="Open Sans"/>
          <w:sz w:val="24"/>
          <w:szCs w:val="24"/>
        </w:rPr>
        <w:t xml:space="preserve"> prevent illness </w:t>
      </w:r>
      <w:r w:rsidR="44CE1FE8" w:rsidRPr="0024227A">
        <w:rPr>
          <w:rFonts w:ascii="Open Sans" w:hAnsi="Open Sans" w:cs="Open Sans"/>
          <w:sz w:val="24"/>
          <w:szCs w:val="24"/>
        </w:rPr>
        <w:t>and</w:t>
      </w:r>
      <w:r w:rsidR="00AB1B88" w:rsidRPr="0024227A">
        <w:rPr>
          <w:rFonts w:ascii="Open Sans" w:hAnsi="Open Sans" w:cs="Open Sans"/>
          <w:sz w:val="24"/>
          <w:szCs w:val="24"/>
        </w:rPr>
        <w:t xml:space="preserve"> </w:t>
      </w:r>
      <w:r w:rsidR="00ED7056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ad</w:t>
      </w:r>
      <w:r w:rsidR="00AB1B88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dress the factors that may </w:t>
      </w:r>
      <w:r w:rsidR="00ED7056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cause poor health, such as poverty, homelessness, substance use, mental illness, </w:t>
      </w:r>
      <w:r w:rsidR="00E96CAD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access to nutritious food</w:t>
      </w:r>
      <w:r w:rsidR="00ED7056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, and unemployment. </w:t>
      </w:r>
    </w:p>
    <w:p w14:paraId="2F3A91C2" w14:textId="0E3CA077" w:rsidR="00B1531D" w:rsidRPr="00B1531D" w:rsidRDefault="00B1531D" w:rsidP="4CA3B6F5">
      <w:pPr>
        <w:pStyle w:val="paragraph"/>
        <w:textAlignment w:val="baseline"/>
        <w:rPr>
          <w:rFonts w:ascii="Open Sans" w:hAnsi="Open Sans"/>
        </w:rPr>
      </w:pPr>
      <w:r w:rsidRPr="4CA3B6F5">
        <w:rPr>
          <w:rFonts w:ascii="Open Sans" w:hAnsi="Open Sans"/>
        </w:rPr>
        <w:t xml:space="preserve">CHCs are racing against a September deadline as our federal funding </w:t>
      </w:r>
      <w:r w:rsidR="0F81D354" w:rsidRPr="4CA3B6F5">
        <w:rPr>
          <w:rFonts w:ascii="Open Sans" w:hAnsi="Open Sans"/>
        </w:rPr>
        <w:t>is set to expire</w:t>
      </w:r>
      <w:r w:rsidRPr="4CA3B6F5">
        <w:rPr>
          <w:rFonts w:ascii="Open Sans" w:hAnsi="Open Sans"/>
        </w:rPr>
        <w:t xml:space="preserve">, creating unprecedented financial strain. </w:t>
      </w:r>
      <w:r w:rsidR="4F3B8C33" w:rsidRPr="4CA3B6F5">
        <w:rPr>
          <w:rFonts w:ascii="Open Sans" w:hAnsi="Open Sans"/>
        </w:rPr>
        <w:t>Additionally, t</w:t>
      </w:r>
      <w:r w:rsidRPr="4CA3B6F5">
        <w:rPr>
          <w:rFonts w:ascii="Open Sans" w:hAnsi="Open Sans"/>
        </w:rPr>
        <w:t>he recently enacted "One Big Beautiful Bill Act" is projected to cost CHCs $7 billion annually in higher uncompensated care costs and jeopardize coverage for 4 million patients. While CHCs never turn patients away, anticipated Medicaid coverage reductions will force impossible budget choices. The National Association of Community Health Centers</w:t>
      </w:r>
      <w:r w:rsidR="499CE334" w:rsidRPr="4CA3B6F5">
        <w:rPr>
          <w:rFonts w:ascii="Open Sans" w:hAnsi="Open Sans"/>
        </w:rPr>
        <w:t xml:space="preserve"> (NACHC)</w:t>
      </w:r>
      <w:r w:rsidRPr="4CA3B6F5">
        <w:rPr>
          <w:rFonts w:ascii="Open Sans" w:hAnsi="Open Sans"/>
        </w:rPr>
        <w:t xml:space="preserve"> projects these combined pressures could lead to workforce cuts and site closures, resulting in </w:t>
      </w:r>
      <w:r w:rsidR="13F462B8" w:rsidRPr="4CA3B6F5">
        <w:rPr>
          <w:rFonts w:ascii="Open Sans" w:hAnsi="Open Sans"/>
        </w:rPr>
        <w:t>up to 6,000</w:t>
      </w:r>
      <w:r w:rsidRPr="4CA3B6F5">
        <w:rPr>
          <w:rFonts w:ascii="Open Sans" w:hAnsi="Open Sans"/>
        </w:rPr>
        <w:t xml:space="preserve"> preventable </w:t>
      </w:r>
      <w:r w:rsidR="7DA213CE" w:rsidRPr="4CA3B6F5">
        <w:rPr>
          <w:rFonts w:ascii="Open Sans" w:hAnsi="Open Sans"/>
        </w:rPr>
        <w:t>health center</w:t>
      </w:r>
      <w:r w:rsidRPr="4CA3B6F5">
        <w:rPr>
          <w:rFonts w:ascii="Open Sans" w:hAnsi="Open Sans"/>
        </w:rPr>
        <w:t xml:space="preserve"> patient deaths annually.</w:t>
      </w:r>
    </w:p>
    <w:p w14:paraId="264F6FCF" w14:textId="4F96C1BB" w:rsidR="4CA3B6F5" w:rsidRDefault="4CA3B6F5" w:rsidP="4CA3B6F5">
      <w:pPr>
        <w:pStyle w:val="paragraph"/>
        <w:rPr>
          <w:rFonts w:ascii="Open Sans" w:hAnsi="Open Sans"/>
        </w:rPr>
      </w:pPr>
    </w:p>
    <w:p w14:paraId="75510C0E" w14:textId="7A368798" w:rsidR="001C4AF4" w:rsidRPr="0024227A" w:rsidRDefault="001C4AF4" w:rsidP="4CA3B6F5">
      <w:pPr>
        <w:spacing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lastRenderedPageBreak/>
        <w:t>We are a</w:t>
      </w:r>
      <w:r w:rsidR="00732BDD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n essential </w:t>
      </w:r>
      <w:r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p</w:t>
      </w:r>
      <w:r w:rsidR="006E0BA1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art</w:t>
      </w:r>
      <w:r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of </w:t>
      </w:r>
      <w:r w:rsidR="00833056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the U.S. </w:t>
      </w:r>
      <w:r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healthcare system and </w:t>
      </w:r>
      <w:r w:rsidR="00E50881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collaborate </w:t>
      </w:r>
      <w:r w:rsidR="00190B10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with hospitals, local and state governments, social, health</w:t>
      </w:r>
      <w:r w:rsidR="006E0BA1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,</w:t>
      </w:r>
      <w:r w:rsidR="00190B10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and business organizations to improve </w:t>
      </w:r>
      <w:r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outcome</w:t>
      </w:r>
      <w:r w:rsidR="00505A74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s</w:t>
      </w:r>
      <w:r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</w:t>
      </w:r>
      <w:r w:rsidR="00833056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and reduce</w:t>
      </w:r>
      <w:r w:rsidR="7736E489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</w:t>
      </w:r>
      <w:r w:rsidR="00833056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costs. </w:t>
      </w:r>
      <w:r w:rsidR="0047636F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For 60 years, health centers have been dedicated to making quality and affordable healthcare available to everyone in their communities, regardless of insurance status or ability to pay.</w:t>
      </w:r>
    </w:p>
    <w:p w14:paraId="704E1AD9" w14:textId="2C4B118B" w:rsidR="0012733C" w:rsidRPr="0024227A" w:rsidRDefault="001C4AF4" w:rsidP="4CA3B6F5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The </w:t>
      </w:r>
      <w:r w:rsidR="006E0BA1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health center </w:t>
      </w:r>
      <w:r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mission </w:t>
      </w:r>
      <w:r w:rsidR="006E0BA1" w:rsidRPr="0024227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is</w:t>
      </w:r>
      <w:r w:rsidR="00EC1030" w:rsidRPr="0024227A">
        <w:rPr>
          <w:rFonts w:ascii="Open Sans" w:hAnsi="Open Sans" w:cs="Open Sans"/>
          <w:sz w:val="24"/>
          <w:szCs w:val="24"/>
        </w:rPr>
        <w:t xml:space="preserve"> </w:t>
      </w:r>
      <w:r w:rsidR="00543F74" w:rsidRPr="0024227A">
        <w:rPr>
          <w:rFonts w:ascii="Open Sans" w:hAnsi="Open Sans" w:cs="Open Sans"/>
          <w:sz w:val="24"/>
          <w:szCs w:val="24"/>
        </w:rPr>
        <w:t>crucial</w:t>
      </w:r>
      <w:r w:rsidR="00CB7F64" w:rsidRPr="0024227A">
        <w:rPr>
          <w:rFonts w:ascii="Open Sans" w:hAnsi="Open Sans" w:cs="Open Sans"/>
          <w:sz w:val="24"/>
          <w:szCs w:val="24"/>
        </w:rPr>
        <w:t xml:space="preserve"> </w:t>
      </w:r>
      <w:r w:rsidR="00EC1030" w:rsidRPr="0024227A">
        <w:rPr>
          <w:rFonts w:ascii="Open Sans" w:hAnsi="Open Sans" w:cs="Open Sans"/>
          <w:sz w:val="24"/>
          <w:szCs w:val="24"/>
        </w:rPr>
        <w:t xml:space="preserve">today </w:t>
      </w:r>
      <w:r w:rsidR="005A0A46" w:rsidRPr="0024227A">
        <w:rPr>
          <w:rFonts w:ascii="Open Sans" w:hAnsi="Open Sans" w:cs="Open Sans"/>
          <w:sz w:val="24"/>
          <w:szCs w:val="24"/>
        </w:rPr>
        <w:t xml:space="preserve">because access </w:t>
      </w:r>
      <w:r w:rsidR="0025118F">
        <w:rPr>
          <w:rFonts w:ascii="Open Sans" w:hAnsi="Open Sans" w:cs="Open Sans"/>
          <w:sz w:val="24"/>
          <w:szCs w:val="24"/>
        </w:rPr>
        <w:t xml:space="preserve">to care </w:t>
      </w:r>
      <w:r w:rsidR="005A0A46" w:rsidRPr="0024227A">
        <w:rPr>
          <w:rFonts w:ascii="Open Sans" w:hAnsi="Open Sans" w:cs="Open Sans"/>
          <w:sz w:val="24"/>
          <w:szCs w:val="24"/>
        </w:rPr>
        <w:t>remains a</w:t>
      </w:r>
      <w:r w:rsidR="00CB7F64" w:rsidRPr="0024227A">
        <w:rPr>
          <w:rFonts w:ascii="Open Sans" w:hAnsi="Open Sans" w:cs="Open Sans"/>
          <w:sz w:val="24"/>
          <w:szCs w:val="24"/>
        </w:rPr>
        <w:t xml:space="preserve"> </w:t>
      </w:r>
      <w:hyperlink r:id="rId12" w:history="1">
        <w:r w:rsidR="00CB7F64" w:rsidRPr="0024227A">
          <w:rPr>
            <w:rStyle w:val="Hyperlink"/>
            <w:rFonts w:ascii="Open Sans" w:hAnsi="Open Sans" w:cs="Open Sans"/>
            <w:sz w:val="24"/>
            <w:szCs w:val="24"/>
          </w:rPr>
          <w:t>challenge</w:t>
        </w:r>
        <w:r w:rsidR="005A0A46" w:rsidRPr="0024227A">
          <w:rPr>
            <w:rStyle w:val="Hyperlink"/>
            <w:rFonts w:ascii="Open Sans" w:hAnsi="Open Sans" w:cs="Open Sans"/>
            <w:sz w:val="24"/>
            <w:szCs w:val="24"/>
          </w:rPr>
          <w:t xml:space="preserve"> </w:t>
        </w:r>
        <w:r w:rsidR="00505A74" w:rsidRPr="0024227A">
          <w:rPr>
            <w:rStyle w:val="Hyperlink"/>
            <w:rFonts w:ascii="Open Sans" w:hAnsi="Open Sans" w:cs="Open Sans"/>
            <w:sz w:val="24"/>
            <w:szCs w:val="24"/>
          </w:rPr>
          <w:t>to over 100 million people</w:t>
        </w:r>
      </w:hyperlink>
      <w:r w:rsidR="00505A74" w:rsidRPr="0024227A">
        <w:rPr>
          <w:rFonts w:ascii="Open Sans" w:hAnsi="Open Sans" w:cs="Open Sans"/>
          <w:sz w:val="24"/>
          <w:szCs w:val="24"/>
        </w:rPr>
        <w:t xml:space="preserve"> across the country.</w:t>
      </w:r>
      <w:r w:rsidR="005A0A46" w:rsidRPr="0024227A">
        <w:rPr>
          <w:rFonts w:ascii="Open Sans" w:hAnsi="Open Sans" w:cs="Open Sans"/>
          <w:sz w:val="24"/>
          <w:szCs w:val="24"/>
        </w:rPr>
        <w:t xml:space="preserve"> Many people live in </w:t>
      </w:r>
      <w:r w:rsidR="005636DE" w:rsidRPr="0024227A">
        <w:rPr>
          <w:rFonts w:ascii="Open Sans" w:hAnsi="Open Sans" w:cs="Open Sans"/>
          <w:sz w:val="24"/>
          <w:szCs w:val="24"/>
        </w:rPr>
        <w:t xml:space="preserve">remote </w:t>
      </w:r>
      <w:r w:rsidR="00EA71C8" w:rsidRPr="0024227A">
        <w:rPr>
          <w:rFonts w:ascii="Open Sans" w:hAnsi="Open Sans" w:cs="Open Sans"/>
          <w:sz w:val="24"/>
          <w:szCs w:val="24"/>
        </w:rPr>
        <w:t xml:space="preserve">areas </w:t>
      </w:r>
      <w:r w:rsidR="005636DE" w:rsidRPr="0024227A">
        <w:rPr>
          <w:rFonts w:ascii="Open Sans" w:hAnsi="Open Sans" w:cs="Open Sans"/>
          <w:sz w:val="24"/>
          <w:szCs w:val="24"/>
        </w:rPr>
        <w:t>and communities</w:t>
      </w:r>
      <w:r w:rsidR="005A0A46" w:rsidRPr="0024227A">
        <w:rPr>
          <w:rFonts w:ascii="Open Sans" w:hAnsi="Open Sans" w:cs="Open Sans"/>
          <w:sz w:val="24"/>
          <w:szCs w:val="24"/>
        </w:rPr>
        <w:t xml:space="preserve"> where there is a shortage of providers and, in many cases,</w:t>
      </w:r>
      <w:r w:rsidR="0012733C" w:rsidRPr="0024227A">
        <w:rPr>
          <w:rFonts w:ascii="Open Sans" w:hAnsi="Open Sans" w:cs="Open Sans"/>
          <w:sz w:val="24"/>
          <w:szCs w:val="24"/>
        </w:rPr>
        <w:t xml:space="preserve"> the nearest doctor or hospital</w:t>
      </w:r>
      <w:r w:rsidR="005A0A46" w:rsidRPr="0024227A">
        <w:rPr>
          <w:rFonts w:ascii="Open Sans" w:hAnsi="Open Sans" w:cs="Open Sans"/>
          <w:sz w:val="24"/>
          <w:szCs w:val="24"/>
        </w:rPr>
        <w:t xml:space="preserve"> can be as far as a 50-mile drive in another county. </w:t>
      </w:r>
      <w:r w:rsidR="005A0A46" w:rsidRPr="0024227A">
        <w:rPr>
          <w:rFonts w:ascii="Open Sans" w:hAnsi="Open Sans" w:cs="Open Sans"/>
          <w:sz w:val="24"/>
          <w:szCs w:val="24"/>
          <w:highlight w:val="yellow"/>
        </w:rPr>
        <w:t xml:space="preserve">[DESCRIBE ACCESS </w:t>
      </w:r>
      <w:r w:rsidR="00406884" w:rsidRPr="0024227A">
        <w:rPr>
          <w:rFonts w:ascii="Open Sans" w:hAnsi="Open Sans" w:cs="Open Sans"/>
          <w:sz w:val="24"/>
          <w:szCs w:val="24"/>
          <w:highlight w:val="yellow"/>
        </w:rPr>
        <w:t xml:space="preserve">TO CARE AND CHALLENGES </w:t>
      </w:r>
      <w:r w:rsidR="005A0A46" w:rsidRPr="0024227A">
        <w:rPr>
          <w:rFonts w:ascii="Open Sans" w:hAnsi="Open Sans" w:cs="Open Sans"/>
          <w:sz w:val="24"/>
          <w:szCs w:val="24"/>
          <w:highlight w:val="yellow"/>
        </w:rPr>
        <w:t>IN YOUR STATE OR COMMUNITY]</w:t>
      </w:r>
      <w:r w:rsidR="005A0A46" w:rsidRPr="0024227A">
        <w:rPr>
          <w:rFonts w:ascii="Open Sans" w:hAnsi="Open Sans" w:cs="Open Sans"/>
          <w:sz w:val="24"/>
          <w:szCs w:val="24"/>
        </w:rPr>
        <w:t xml:space="preserve"> </w:t>
      </w:r>
    </w:p>
    <w:p w14:paraId="536C6C3F" w14:textId="14C224FB" w:rsidR="00543F74" w:rsidRPr="0024227A" w:rsidRDefault="00A05B85" w:rsidP="4CA3B6F5">
      <w:pPr>
        <w:spacing w:line="240" w:lineRule="auto"/>
        <w:rPr>
          <w:rFonts w:ascii="Open Sans" w:hAnsi="Open Sans" w:cs="Open Sans"/>
          <w:sz w:val="24"/>
          <w:szCs w:val="24"/>
        </w:rPr>
      </w:pPr>
      <w:r w:rsidRPr="4CA3B6F5">
        <w:rPr>
          <w:rFonts w:ascii="Open Sans" w:hAnsi="Open Sans" w:cs="Open Sans"/>
          <w:sz w:val="24"/>
          <w:szCs w:val="24"/>
        </w:rPr>
        <w:t>L</w:t>
      </w:r>
      <w:r w:rsidR="005A0A46" w:rsidRPr="4CA3B6F5">
        <w:rPr>
          <w:rFonts w:ascii="Open Sans" w:hAnsi="Open Sans" w:cs="Open Sans"/>
          <w:sz w:val="24"/>
          <w:szCs w:val="24"/>
        </w:rPr>
        <w:t>ong-term</w:t>
      </w:r>
      <w:r w:rsidR="005036FB" w:rsidRPr="4CA3B6F5">
        <w:rPr>
          <w:rFonts w:ascii="Open Sans" w:hAnsi="Open Sans" w:cs="Open Sans"/>
          <w:sz w:val="24"/>
          <w:szCs w:val="24"/>
        </w:rPr>
        <w:t>,</w:t>
      </w:r>
      <w:r w:rsidR="001C4AF4" w:rsidRPr="4CA3B6F5">
        <w:rPr>
          <w:rFonts w:ascii="Open Sans" w:hAnsi="Open Sans" w:cs="Open Sans"/>
          <w:sz w:val="24"/>
          <w:szCs w:val="24"/>
        </w:rPr>
        <w:t xml:space="preserve"> stable </w:t>
      </w:r>
      <w:r w:rsidR="005A0A46" w:rsidRPr="4CA3B6F5">
        <w:rPr>
          <w:rFonts w:ascii="Open Sans" w:hAnsi="Open Sans" w:cs="Open Sans"/>
          <w:sz w:val="24"/>
          <w:szCs w:val="24"/>
        </w:rPr>
        <w:t>funding for</w:t>
      </w:r>
      <w:r w:rsidR="001C4AF4" w:rsidRPr="4CA3B6F5">
        <w:rPr>
          <w:rFonts w:ascii="Open Sans" w:hAnsi="Open Sans" w:cs="Open Sans"/>
          <w:sz w:val="24"/>
          <w:szCs w:val="24"/>
        </w:rPr>
        <w:t xml:space="preserve"> </w:t>
      </w:r>
      <w:r w:rsidR="005E141F" w:rsidRPr="4CA3B6F5">
        <w:rPr>
          <w:rFonts w:ascii="Open Sans" w:hAnsi="Open Sans" w:cs="Open Sans"/>
          <w:sz w:val="24"/>
          <w:szCs w:val="24"/>
        </w:rPr>
        <w:t>h</w:t>
      </w:r>
      <w:r w:rsidR="001C4AF4" w:rsidRPr="4CA3B6F5">
        <w:rPr>
          <w:rFonts w:ascii="Open Sans" w:hAnsi="Open Sans" w:cs="Open Sans"/>
          <w:sz w:val="24"/>
          <w:szCs w:val="24"/>
        </w:rPr>
        <w:t xml:space="preserve">ealth </w:t>
      </w:r>
      <w:r w:rsidR="005E141F" w:rsidRPr="4CA3B6F5">
        <w:rPr>
          <w:rFonts w:ascii="Open Sans" w:hAnsi="Open Sans" w:cs="Open Sans"/>
          <w:sz w:val="24"/>
          <w:szCs w:val="24"/>
        </w:rPr>
        <w:t>c</w:t>
      </w:r>
      <w:r w:rsidR="001C4AF4" w:rsidRPr="4CA3B6F5">
        <w:rPr>
          <w:rFonts w:ascii="Open Sans" w:hAnsi="Open Sans" w:cs="Open Sans"/>
          <w:sz w:val="24"/>
          <w:szCs w:val="24"/>
        </w:rPr>
        <w:t xml:space="preserve">enters </w:t>
      </w:r>
      <w:r w:rsidR="00543F74" w:rsidRPr="4CA3B6F5">
        <w:rPr>
          <w:rFonts w:ascii="Open Sans" w:hAnsi="Open Sans" w:cs="Open Sans"/>
          <w:sz w:val="24"/>
          <w:szCs w:val="24"/>
        </w:rPr>
        <w:t>will ensure</w:t>
      </w:r>
      <w:r w:rsidR="005A0A46" w:rsidRPr="4CA3B6F5">
        <w:rPr>
          <w:rFonts w:ascii="Open Sans" w:hAnsi="Open Sans" w:cs="Open Sans"/>
          <w:sz w:val="24"/>
          <w:szCs w:val="24"/>
        </w:rPr>
        <w:t xml:space="preserve"> we </w:t>
      </w:r>
      <w:r w:rsidR="008E3C4A" w:rsidRPr="4CA3B6F5">
        <w:rPr>
          <w:rFonts w:ascii="Open Sans" w:hAnsi="Open Sans" w:cs="Open Sans"/>
          <w:sz w:val="24"/>
          <w:szCs w:val="24"/>
        </w:rPr>
        <w:t>can keep our doors open</w:t>
      </w:r>
      <w:r w:rsidR="001A6359" w:rsidRPr="4CA3B6F5">
        <w:rPr>
          <w:rFonts w:ascii="Open Sans" w:hAnsi="Open Sans" w:cs="Open Sans"/>
          <w:sz w:val="24"/>
          <w:szCs w:val="24"/>
        </w:rPr>
        <w:t xml:space="preserve">. </w:t>
      </w:r>
      <w:r w:rsidR="005A0A46" w:rsidRPr="4CA3B6F5">
        <w:rPr>
          <w:rFonts w:ascii="Open Sans" w:hAnsi="Open Sans" w:cs="Open Sans"/>
          <w:sz w:val="24"/>
          <w:szCs w:val="24"/>
        </w:rPr>
        <w:t xml:space="preserve">I am grateful that Representatives/Senators </w:t>
      </w:r>
      <w:r w:rsidR="005A0A46" w:rsidRPr="4CA3B6F5">
        <w:rPr>
          <w:rFonts w:ascii="Open Sans" w:hAnsi="Open Sans" w:cs="Open Sans"/>
          <w:sz w:val="24"/>
          <w:szCs w:val="24"/>
          <w:highlight w:val="yellow"/>
        </w:rPr>
        <w:t xml:space="preserve">[NAME OF YOUR </w:t>
      </w:r>
      <w:r w:rsidR="15BF7BEC" w:rsidRPr="4CA3B6F5">
        <w:rPr>
          <w:rFonts w:ascii="Open Sans" w:hAnsi="Open Sans" w:cs="Open Sans"/>
          <w:sz w:val="24"/>
          <w:szCs w:val="24"/>
          <w:highlight w:val="yellow"/>
        </w:rPr>
        <w:t>MEMBERS</w:t>
      </w:r>
      <w:r w:rsidR="005A0A46" w:rsidRPr="4CA3B6F5">
        <w:rPr>
          <w:rFonts w:ascii="Open Sans" w:hAnsi="Open Sans" w:cs="Open Sans"/>
          <w:sz w:val="24"/>
          <w:szCs w:val="24"/>
          <w:highlight w:val="yellow"/>
        </w:rPr>
        <w:t xml:space="preserve"> </w:t>
      </w:r>
      <w:r w:rsidR="5EB7C6A3" w:rsidRPr="4CA3B6F5">
        <w:rPr>
          <w:rFonts w:ascii="Open Sans" w:hAnsi="Open Sans" w:cs="Open Sans"/>
          <w:sz w:val="24"/>
          <w:szCs w:val="24"/>
          <w:highlight w:val="yellow"/>
        </w:rPr>
        <w:t>OF</w:t>
      </w:r>
      <w:r w:rsidR="005A0A46" w:rsidRPr="4CA3B6F5">
        <w:rPr>
          <w:rFonts w:ascii="Open Sans" w:hAnsi="Open Sans" w:cs="Open Sans"/>
          <w:sz w:val="24"/>
          <w:szCs w:val="24"/>
          <w:highlight w:val="yellow"/>
        </w:rPr>
        <w:t xml:space="preserve"> CONGRESS</w:t>
      </w:r>
      <w:r w:rsidR="0021545C" w:rsidRPr="4CA3B6F5">
        <w:rPr>
          <w:rFonts w:ascii="Open Sans" w:hAnsi="Open Sans" w:cs="Open Sans"/>
          <w:sz w:val="24"/>
          <w:szCs w:val="24"/>
          <w:highlight w:val="yellow"/>
        </w:rPr>
        <w:t>]</w:t>
      </w:r>
      <w:r w:rsidR="0021545C" w:rsidRPr="4CA3B6F5">
        <w:rPr>
          <w:rFonts w:ascii="Open Sans" w:hAnsi="Open Sans" w:cs="Open Sans"/>
          <w:sz w:val="24"/>
          <w:szCs w:val="24"/>
        </w:rPr>
        <w:t xml:space="preserve"> have shown leadership in supporting/sponsoring</w:t>
      </w:r>
      <w:r w:rsidR="00B358A1" w:rsidRPr="4CA3B6F5">
        <w:rPr>
          <w:rFonts w:ascii="Open Sans" w:hAnsi="Open Sans" w:cs="Open Sans"/>
          <w:sz w:val="24"/>
          <w:szCs w:val="24"/>
        </w:rPr>
        <w:t xml:space="preserve"> legislation that will protect health centers from losing </w:t>
      </w:r>
      <w:r w:rsidR="00C70089" w:rsidRPr="4CA3B6F5">
        <w:rPr>
          <w:rFonts w:ascii="Open Sans" w:hAnsi="Open Sans" w:cs="Open Sans"/>
          <w:sz w:val="24"/>
          <w:szCs w:val="24"/>
        </w:rPr>
        <w:t xml:space="preserve">a major part of </w:t>
      </w:r>
      <w:r w:rsidR="008E3C4A" w:rsidRPr="4CA3B6F5">
        <w:rPr>
          <w:rFonts w:ascii="Open Sans" w:hAnsi="Open Sans" w:cs="Open Sans"/>
          <w:sz w:val="24"/>
          <w:szCs w:val="24"/>
        </w:rPr>
        <w:t>our funding</w:t>
      </w:r>
      <w:r w:rsidR="00C70089" w:rsidRPr="4CA3B6F5">
        <w:rPr>
          <w:rFonts w:ascii="Open Sans" w:hAnsi="Open Sans" w:cs="Open Sans"/>
          <w:sz w:val="24"/>
          <w:szCs w:val="24"/>
        </w:rPr>
        <w:t>.</w:t>
      </w:r>
    </w:p>
    <w:p w14:paraId="47752AE1" w14:textId="1BEADA29" w:rsidR="00F430B9" w:rsidRPr="0024227A" w:rsidRDefault="00543F74" w:rsidP="4CA3B6F5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24227A">
        <w:rPr>
          <w:rFonts w:ascii="Open Sans" w:hAnsi="Open Sans" w:cs="Open Sans"/>
          <w:sz w:val="24"/>
          <w:szCs w:val="24"/>
          <w:shd w:val="clear" w:color="auto" w:fill="FFFFFF"/>
        </w:rPr>
        <w:t xml:space="preserve">Show your </w:t>
      </w:r>
      <w:r w:rsidR="00855EBB" w:rsidRPr="0024227A">
        <w:rPr>
          <w:rFonts w:ascii="Open Sans" w:hAnsi="Open Sans" w:cs="Open Sans"/>
          <w:sz w:val="24"/>
          <w:szCs w:val="24"/>
          <w:shd w:val="clear" w:color="auto" w:fill="FFFFFF"/>
        </w:rPr>
        <w:t>commitment</w:t>
      </w:r>
      <w:r w:rsidRPr="0024227A">
        <w:rPr>
          <w:rFonts w:ascii="Open Sans" w:hAnsi="Open Sans" w:cs="Open Sans"/>
          <w:sz w:val="24"/>
          <w:szCs w:val="24"/>
          <w:shd w:val="clear" w:color="auto" w:fill="FFFFFF"/>
        </w:rPr>
        <w:t xml:space="preserve"> during National Health Center Week </w:t>
      </w:r>
      <w:r w:rsidR="00F430B9" w:rsidRPr="0024227A">
        <w:rPr>
          <w:rFonts w:ascii="Open Sans" w:hAnsi="Open Sans" w:cs="Open Sans"/>
          <w:sz w:val="24"/>
          <w:szCs w:val="24"/>
          <w:shd w:val="clear" w:color="auto" w:fill="FFFFFF"/>
        </w:rPr>
        <w:t xml:space="preserve">by </w:t>
      </w:r>
      <w:r w:rsidR="008E3C4A" w:rsidRPr="0024227A">
        <w:rPr>
          <w:rFonts w:ascii="Open Sans" w:hAnsi="Open Sans" w:cs="Open Sans"/>
          <w:sz w:val="24"/>
          <w:szCs w:val="24"/>
          <w:shd w:val="clear" w:color="auto" w:fill="FFFFFF"/>
        </w:rPr>
        <w:t>supporting</w:t>
      </w:r>
      <w:r w:rsidR="00F430B9" w:rsidRPr="0024227A">
        <w:rPr>
          <w:rFonts w:ascii="Open Sans" w:hAnsi="Open Sans" w:cs="Open Sans"/>
          <w:sz w:val="24"/>
          <w:szCs w:val="24"/>
          <w:shd w:val="clear" w:color="auto" w:fill="FFFFFF"/>
        </w:rPr>
        <w:t xml:space="preserve"> a health center in your community.</w:t>
      </w:r>
      <w:r w:rsidR="008E3C4A" w:rsidRPr="0024227A">
        <w:rPr>
          <w:rFonts w:ascii="Open Sans" w:hAnsi="Open Sans" w:cs="Open Sans"/>
          <w:sz w:val="24"/>
          <w:szCs w:val="24"/>
          <w:shd w:val="clear" w:color="auto" w:fill="FFFFFF"/>
        </w:rPr>
        <w:t xml:space="preserve"> We will be there </w:t>
      </w:r>
      <w:proofErr w:type="gramStart"/>
      <w:r w:rsidR="008E3C4A" w:rsidRPr="0024227A">
        <w:rPr>
          <w:rFonts w:ascii="Open Sans" w:hAnsi="Open Sans" w:cs="Open Sans"/>
          <w:sz w:val="24"/>
          <w:szCs w:val="24"/>
          <w:shd w:val="clear" w:color="auto" w:fill="FFFFFF"/>
        </w:rPr>
        <w:t>when</w:t>
      </w:r>
      <w:proofErr w:type="gramEnd"/>
      <w:r w:rsidR="008E3C4A" w:rsidRPr="0024227A">
        <w:rPr>
          <w:rFonts w:ascii="Open Sans" w:hAnsi="Open Sans" w:cs="Open Sans"/>
          <w:sz w:val="24"/>
          <w:szCs w:val="24"/>
          <w:shd w:val="clear" w:color="auto" w:fill="FFFFFF"/>
        </w:rPr>
        <w:t xml:space="preserve"> you need us. </w:t>
      </w:r>
    </w:p>
    <w:p w14:paraId="74FAD200" w14:textId="77777777" w:rsidR="00F430B9" w:rsidRPr="0024227A" w:rsidRDefault="00F430B9" w:rsidP="00F430B9">
      <w:pPr>
        <w:spacing w:after="0" w:line="240" w:lineRule="auto"/>
        <w:rPr>
          <w:rFonts w:ascii="Open Sans" w:hAnsi="Open Sans" w:cs="Open Sans"/>
          <w:sz w:val="24"/>
          <w:szCs w:val="24"/>
          <w:shd w:val="clear" w:color="auto" w:fill="FFFFFF"/>
        </w:rPr>
      </w:pPr>
    </w:p>
    <w:p w14:paraId="1C0002B9" w14:textId="77777777" w:rsidR="00F430B9" w:rsidRPr="0024227A" w:rsidRDefault="00F430B9" w:rsidP="005A0A46">
      <w:pPr>
        <w:rPr>
          <w:rFonts w:ascii="Open Sans" w:hAnsi="Open Sans" w:cs="Open Sans"/>
          <w:sz w:val="24"/>
          <w:szCs w:val="24"/>
        </w:rPr>
      </w:pPr>
    </w:p>
    <w:sectPr w:rsidR="00F430B9" w:rsidRPr="00242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D28E1"/>
    <w:multiLevelType w:val="hybridMultilevel"/>
    <w:tmpl w:val="496E7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8D366"/>
    <w:multiLevelType w:val="hybridMultilevel"/>
    <w:tmpl w:val="8902B3F6"/>
    <w:lvl w:ilvl="0" w:tplc="7736F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8C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85C2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62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A1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429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21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226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7CD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A6C65"/>
    <w:multiLevelType w:val="hybridMultilevel"/>
    <w:tmpl w:val="5D82A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402662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307042">
    <w:abstractNumId w:val="0"/>
  </w:num>
  <w:num w:numId="3" w16cid:durableId="2070375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tDAwNTU1szAyMLdU0lEKTi0uzszPAykwqQUAIrtbWiwAAAA="/>
  </w:docVars>
  <w:rsids>
    <w:rsidRoot w:val="00627866"/>
    <w:rsid w:val="000003BE"/>
    <w:rsid w:val="000028C9"/>
    <w:rsid w:val="000063A9"/>
    <w:rsid w:val="000067BC"/>
    <w:rsid w:val="000134C5"/>
    <w:rsid w:val="00015BBC"/>
    <w:rsid w:val="00022B2B"/>
    <w:rsid w:val="0002798D"/>
    <w:rsid w:val="000573F3"/>
    <w:rsid w:val="000C168D"/>
    <w:rsid w:val="000D0EFA"/>
    <w:rsid w:val="000D12A4"/>
    <w:rsid w:val="000D6DA3"/>
    <w:rsid w:val="000E0F08"/>
    <w:rsid w:val="000E4EB2"/>
    <w:rsid w:val="000E5D2C"/>
    <w:rsid w:val="000F5B5D"/>
    <w:rsid w:val="000F6B16"/>
    <w:rsid w:val="00101160"/>
    <w:rsid w:val="0012733C"/>
    <w:rsid w:val="00143AEB"/>
    <w:rsid w:val="00161887"/>
    <w:rsid w:val="00171214"/>
    <w:rsid w:val="00176E97"/>
    <w:rsid w:val="001848D6"/>
    <w:rsid w:val="00190B10"/>
    <w:rsid w:val="001A5EA7"/>
    <w:rsid w:val="001A6359"/>
    <w:rsid w:val="001B6E46"/>
    <w:rsid w:val="001C4AF4"/>
    <w:rsid w:val="001E4BDE"/>
    <w:rsid w:val="001F09E9"/>
    <w:rsid w:val="001F3B2B"/>
    <w:rsid w:val="0020145A"/>
    <w:rsid w:val="0021545C"/>
    <w:rsid w:val="002404F7"/>
    <w:rsid w:val="0024227A"/>
    <w:rsid w:val="00243E45"/>
    <w:rsid w:val="0025118F"/>
    <w:rsid w:val="002A758B"/>
    <w:rsid w:val="002B4F44"/>
    <w:rsid w:val="002E2D4B"/>
    <w:rsid w:val="0031565F"/>
    <w:rsid w:val="003217B2"/>
    <w:rsid w:val="00331BDF"/>
    <w:rsid w:val="003360AD"/>
    <w:rsid w:val="0034084C"/>
    <w:rsid w:val="0034292C"/>
    <w:rsid w:val="003533A6"/>
    <w:rsid w:val="003577BE"/>
    <w:rsid w:val="003579B0"/>
    <w:rsid w:val="00380170"/>
    <w:rsid w:val="00385DE2"/>
    <w:rsid w:val="00393DA7"/>
    <w:rsid w:val="003A34BB"/>
    <w:rsid w:val="003B44A7"/>
    <w:rsid w:val="003B47C0"/>
    <w:rsid w:val="003E388D"/>
    <w:rsid w:val="00403C06"/>
    <w:rsid w:val="00406884"/>
    <w:rsid w:val="0041179F"/>
    <w:rsid w:val="004569EA"/>
    <w:rsid w:val="00465874"/>
    <w:rsid w:val="004715CC"/>
    <w:rsid w:val="0047636F"/>
    <w:rsid w:val="00491C2C"/>
    <w:rsid w:val="004D08D2"/>
    <w:rsid w:val="005036FB"/>
    <w:rsid w:val="00505A74"/>
    <w:rsid w:val="0052014B"/>
    <w:rsid w:val="0052265F"/>
    <w:rsid w:val="00526081"/>
    <w:rsid w:val="005355C3"/>
    <w:rsid w:val="00543F74"/>
    <w:rsid w:val="00555B79"/>
    <w:rsid w:val="005567ED"/>
    <w:rsid w:val="0055699E"/>
    <w:rsid w:val="005636DE"/>
    <w:rsid w:val="00566C3F"/>
    <w:rsid w:val="0057412A"/>
    <w:rsid w:val="00580EA9"/>
    <w:rsid w:val="0059173F"/>
    <w:rsid w:val="005A0A46"/>
    <w:rsid w:val="005E141F"/>
    <w:rsid w:val="005F4AD6"/>
    <w:rsid w:val="006172E8"/>
    <w:rsid w:val="00627866"/>
    <w:rsid w:val="00641C40"/>
    <w:rsid w:val="00642276"/>
    <w:rsid w:val="0065415C"/>
    <w:rsid w:val="00657440"/>
    <w:rsid w:val="00661326"/>
    <w:rsid w:val="0066729B"/>
    <w:rsid w:val="006719C9"/>
    <w:rsid w:val="006766CD"/>
    <w:rsid w:val="0069148E"/>
    <w:rsid w:val="006A3065"/>
    <w:rsid w:val="006A6A09"/>
    <w:rsid w:val="006C7E63"/>
    <w:rsid w:val="006D4A98"/>
    <w:rsid w:val="006E0BA1"/>
    <w:rsid w:val="006F6107"/>
    <w:rsid w:val="007035E2"/>
    <w:rsid w:val="00732BDD"/>
    <w:rsid w:val="0073382D"/>
    <w:rsid w:val="00756B5C"/>
    <w:rsid w:val="00770312"/>
    <w:rsid w:val="007A412D"/>
    <w:rsid w:val="007B4009"/>
    <w:rsid w:val="007C0DA4"/>
    <w:rsid w:val="007C36DD"/>
    <w:rsid w:val="007C38C9"/>
    <w:rsid w:val="0080764B"/>
    <w:rsid w:val="00810A94"/>
    <w:rsid w:val="00833056"/>
    <w:rsid w:val="0084221C"/>
    <w:rsid w:val="008529F0"/>
    <w:rsid w:val="00855EBB"/>
    <w:rsid w:val="00862884"/>
    <w:rsid w:val="0087530D"/>
    <w:rsid w:val="00876053"/>
    <w:rsid w:val="00891B73"/>
    <w:rsid w:val="00896B33"/>
    <w:rsid w:val="008A3A09"/>
    <w:rsid w:val="008B65A9"/>
    <w:rsid w:val="008C7FC9"/>
    <w:rsid w:val="008E192E"/>
    <w:rsid w:val="008E3C4A"/>
    <w:rsid w:val="009115C3"/>
    <w:rsid w:val="00927E61"/>
    <w:rsid w:val="00945425"/>
    <w:rsid w:val="00953C3F"/>
    <w:rsid w:val="0095624F"/>
    <w:rsid w:val="00956510"/>
    <w:rsid w:val="00956E9B"/>
    <w:rsid w:val="00971E9B"/>
    <w:rsid w:val="009A352D"/>
    <w:rsid w:val="009B19C2"/>
    <w:rsid w:val="009C1319"/>
    <w:rsid w:val="00A03770"/>
    <w:rsid w:val="00A05B85"/>
    <w:rsid w:val="00A12BBB"/>
    <w:rsid w:val="00A27ACD"/>
    <w:rsid w:val="00A37B94"/>
    <w:rsid w:val="00A5294B"/>
    <w:rsid w:val="00A622F2"/>
    <w:rsid w:val="00A803FD"/>
    <w:rsid w:val="00AB1B88"/>
    <w:rsid w:val="00AB42CF"/>
    <w:rsid w:val="00AF3283"/>
    <w:rsid w:val="00AF6AF0"/>
    <w:rsid w:val="00B1531D"/>
    <w:rsid w:val="00B16589"/>
    <w:rsid w:val="00B25815"/>
    <w:rsid w:val="00B27565"/>
    <w:rsid w:val="00B30697"/>
    <w:rsid w:val="00B358A1"/>
    <w:rsid w:val="00B40CF0"/>
    <w:rsid w:val="00B57249"/>
    <w:rsid w:val="00B636AA"/>
    <w:rsid w:val="00B852CF"/>
    <w:rsid w:val="00B94C75"/>
    <w:rsid w:val="00B95B08"/>
    <w:rsid w:val="00BA73B9"/>
    <w:rsid w:val="00BB1EC0"/>
    <w:rsid w:val="00BC614F"/>
    <w:rsid w:val="00BE0470"/>
    <w:rsid w:val="00BF38FA"/>
    <w:rsid w:val="00C00838"/>
    <w:rsid w:val="00C01746"/>
    <w:rsid w:val="00C20620"/>
    <w:rsid w:val="00C30BCF"/>
    <w:rsid w:val="00C3564C"/>
    <w:rsid w:val="00C532C6"/>
    <w:rsid w:val="00C62D7E"/>
    <w:rsid w:val="00C6478D"/>
    <w:rsid w:val="00C662E9"/>
    <w:rsid w:val="00C70089"/>
    <w:rsid w:val="00C912A7"/>
    <w:rsid w:val="00CA05B4"/>
    <w:rsid w:val="00CA2F84"/>
    <w:rsid w:val="00CB1F14"/>
    <w:rsid w:val="00CB7F64"/>
    <w:rsid w:val="00CC222F"/>
    <w:rsid w:val="00CF2666"/>
    <w:rsid w:val="00D04713"/>
    <w:rsid w:val="00D048A1"/>
    <w:rsid w:val="00D079CE"/>
    <w:rsid w:val="00D52131"/>
    <w:rsid w:val="00D74852"/>
    <w:rsid w:val="00D860BE"/>
    <w:rsid w:val="00D9703C"/>
    <w:rsid w:val="00DA4AA8"/>
    <w:rsid w:val="00DA7342"/>
    <w:rsid w:val="00DB2F65"/>
    <w:rsid w:val="00DD1F1E"/>
    <w:rsid w:val="00DE3AB1"/>
    <w:rsid w:val="00DE79C3"/>
    <w:rsid w:val="00E0547B"/>
    <w:rsid w:val="00E07D60"/>
    <w:rsid w:val="00E26D92"/>
    <w:rsid w:val="00E31738"/>
    <w:rsid w:val="00E3436D"/>
    <w:rsid w:val="00E50881"/>
    <w:rsid w:val="00E515E5"/>
    <w:rsid w:val="00E53EEE"/>
    <w:rsid w:val="00E60190"/>
    <w:rsid w:val="00E90FF5"/>
    <w:rsid w:val="00E95E16"/>
    <w:rsid w:val="00E96CAD"/>
    <w:rsid w:val="00EA02F3"/>
    <w:rsid w:val="00EA71C8"/>
    <w:rsid w:val="00EC1030"/>
    <w:rsid w:val="00EC156B"/>
    <w:rsid w:val="00ED7056"/>
    <w:rsid w:val="00ED7B3F"/>
    <w:rsid w:val="00ED7F6B"/>
    <w:rsid w:val="00F122A6"/>
    <w:rsid w:val="00F165AD"/>
    <w:rsid w:val="00F24E1A"/>
    <w:rsid w:val="00F30230"/>
    <w:rsid w:val="00F430B9"/>
    <w:rsid w:val="00F521CE"/>
    <w:rsid w:val="00F64A0B"/>
    <w:rsid w:val="00F675B3"/>
    <w:rsid w:val="00F72CBE"/>
    <w:rsid w:val="00F74D15"/>
    <w:rsid w:val="00F82BA8"/>
    <w:rsid w:val="00F8332A"/>
    <w:rsid w:val="00FA16E2"/>
    <w:rsid w:val="00FA74CF"/>
    <w:rsid w:val="00FC5C0B"/>
    <w:rsid w:val="00FE24A1"/>
    <w:rsid w:val="00FE5231"/>
    <w:rsid w:val="00FE7743"/>
    <w:rsid w:val="0C4D4146"/>
    <w:rsid w:val="0F81D354"/>
    <w:rsid w:val="0F89CDF8"/>
    <w:rsid w:val="13F462B8"/>
    <w:rsid w:val="15BF7BEC"/>
    <w:rsid w:val="1FA285D9"/>
    <w:rsid w:val="3E4E7352"/>
    <w:rsid w:val="44759FF9"/>
    <w:rsid w:val="44803901"/>
    <w:rsid w:val="44CE1FE8"/>
    <w:rsid w:val="499CE334"/>
    <w:rsid w:val="4B8D1B85"/>
    <w:rsid w:val="4CA3B6F5"/>
    <w:rsid w:val="4EB2E03A"/>
    <w:rsid w:val="4F3B8C33"/>
    <w:rsid w:val="5111FE33"/>
    <w:rsid w:val="55E89F6B"/>
    <w:rsid w:val="575F90AB"/>
    <w:rsid w:val="5EB7C6A3"/>
    <w:rsid w:val="7736E489"/>
    <w:rsid w:val="788D74C7"/>
    <w:rsid w:val="7DA2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F372"/>
  <w15:chartTrackingRefBased/>
  <w15:docId w15:val="{E70A893E-0A5D-4262-B180-E1AC8091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1CE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521CE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5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3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B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2D7E"/>
    <w:pPr>
      <w:spacing w:after="0" w:line="240" w:lineRule="auto"/>
    </w:pPr>
  </w:style>
  <w:style w:type="paragraph" w:customStyle="1" w:styleId="whitespace-normal">
    <w:name w:val="whitespace-normal"/>
    <w:basedOn w:val="Normal"/>
    <w:rsid w:val="0073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1A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B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chc.org/resource/closing-the-primary-care-gap-how-community-health-centers-can-address-the-nations-primary-care-crisi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chc.org/resource/americas-health-centers-by-the-numbers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hyperlink" Target="http://www.healthcenterweek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aa382-21ac-4a69-aebf-688e6429f67c" xsi:nil="true"/>
    <_dlc_DocId xmlns="912aa382-21ac-4a69-aebf-688e6429f67c">F66S6FCVENES-1522620470-476264</_dlc_DocId>
    <_dlc_DocIdUrl xmlns="912aa382-21ac-4a69-aebf-688e6429f67c">
      <Url>https://nachc.sharepoint.com/sites/NACHCShared/_layouts/15/DocIdRedir.aspx?ID=F66S6FCVENES-1522620470-476264</Url>
      <Description>F66S6FCVENES-1522620470-476264</Description>
    </_dlc_DocIdUrl>
    <lcf76f155ced4ddcb4097134ff3c332f xmlns="b81f9a6b-9f92-4c8b-a548-d348651b84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FB6AE5D7291479E9B96C9C3945ED9" ma:contentTypeVersion="18" ma:contentTypeDescription="Create a new document." ma:contentTypeScope="" ma:versionID="6354027b810b08711c7e8fd855706fe9">
  <xsd:schema xmlns:xsd="http://www.w3.org/2001/XMLSchema" xmlns:xs="http://www.w3.org/2001/XMLSchema" xmlns:p="http://schemas.microsoft.com/office/2006/metadata/properties" xmlns:ns2="912aa382-21ac-4a69-aebf-688e6429f67c" xmlns:ns3="b81f9a6b-9f92-4c8b-a548-d348651b841c" targetNamespace="http://schemas.microsoft.com/office/2006/metadata/properties" ma:root="true" ma:fieldsID="c7e13184dacaa96efc0ac9d0c8b3bff8" ns2:_="" ns3:_="">
    <xsd:import namespace="912aa382-21ac-4a69-aebf-688e6429f67c"/>
    <xsd:import namespace="b81f9a6b-9f92-4c8b-a548-d348651b84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aa382-21ac-4a69-aebf-688e6429f6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f9665a8-f855-4250-b76e-bc01cbb06cff}" ma:internalName="TaxCatchAll" ma:showField="CatchAllData" ma:web="912aa382-21ac-4a69-aebf-688e6429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9a6b-9f92-4c8b-a548-d348651b8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a8412d7-6927-4401-9adc-3d8052f1d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E20AD-CF57-4A45-9AC1-2619D0832DC7}">
  <ds:schemaRefs>
    <ds:schemaRef ds:uri="http://schemas.microsoft.com/office/2006/metadata/properties"/>
    <ds:schemaRef ds:uri="http://schemas.microsoft.com/office/infopath/2007/PartnerControls"/>
    <ds:schemaRef ds:uri="912aa382-21ac-4a69-aebf-688e6429f67c"/>
    <ds:schemaRef ds:uri="1efbcf28-53df-4d35-9185-5df6d597900c"/>
  </ds:schemaRefs>
</ds:datastoreItem>
</file>

<file path=customXml/itemProps2.xml><?xml version="1.0" encoding="utf-8"?>
<ds:datastoreItem xmlns:ds="http://schemas.openxmlformats.org/officeDocument/2006/customXml" ds:itemID="{932DC324-FEF4-431B-A83C-BA972B8B0D49}"/>
</file>

<file path=customXml/itemProps3.xml><?xml version="1.0" encoding="utf-8"?>
<ds:datastoreItem xmlns:ds="http://schemas.openxmlformats.org/officeDocument/2006/customXml" ds:itemID="{F07E2AB6-2589-4C24-87F0-AAA73B6275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6F4376-0798-4272-9F09-4D4795736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Simmons</dc:creator>
  <cp:keywords/>
  <dc:description/>
  <cp:lastModifiedBy>Sarah Francois NACHC</cp:lastModifiedBy>
  <cp:revision>2</cp:revision>
  <cp:lastPrinted>2019-04-24T19:52:00Z</cp:lastPrinted>
  <dcterms:created xsi:type="dcterms:W3CDTF">2025-08-04T20:57:00Z</dcterms:created>
  <dcterms:modified xsi:type="dcterms:W3CDTF">2025-08-04T20:57:00Z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0x010100B82FB6AE5D7291479E9B96C9C3945ED9</vt:lpwstr>
  </property>
  <property fmtid="{D5CDD505-2E9C-101B-9397-08002B2CF9AE}" pid="3" name="_dlc_DocIdItemGuid">
    <vt:lpwstr>b4c30fe2-0c47-412a-ba11-7f472a217932</vt:lpwstr>
  </property>
  <property fmtid="{D5CDD505-2E9C-101B-9397-08002B2CF9AE}" pid="4" name="MediaServiceImageTags">
    <vt:lpwstr/>
  </property>
  <property fmtid="{D5CDD505-2E9C-101B-9397-08002B2CF9AE}" pid="5" name="MSIP_Label_3f55ff1d-b0ae-4f38-9a9b-2953041986e7_Enabled">
    <vt:lpwstr>true</vt:lpwstr>
  </property>
  <property fmtid="{D5CDD505-2E9C-101B-9397-08002B2CF9AE}" pid="6" name="MSIP_Label_3f55ff1d-b0ae-4f38-9a9b-2953041986e7_SetDate">
    <vt:lpwstr>2025-05-23T21:38:10Z</vt:lpwstr>
  </property>
  <property fmtid="{D5CDD505-2E9C-101B-9397-08002B2CF9AE}" pid="7" name="MSIP_Label_3f55ff1d-b0ae-4f38-9a9b-2953041986e7_Method">
    <vt:lpwstr>Standard</vt:lpwstr>
  </property>
  <property fmtid="{D5CDD505-2E9C-101B-9397-08002B2CF9AE}" pid="8" name="MSIP_Label_3f55ff1d-b0ae-4f38-9a9b-2953041986e7_Name">
    <vt:lpwstr>defa4170-0d19-0005-0004-bc88714345d2</vt:lpwstr>
  </property>
  <property fmtid="{D5CDD505-2E9C-101B-9397-08002B2CF9AE}" pid="9" name="MSIP_Label_3f55ff1d-b0ae-4f38-9a9b-2953041986e7_SiteId">
    <vt:lpwstr>b4d5dc9c-24e4-43e3-8c18-01b2a98e5b22</vt:lpwstr>
  </property>
  <property fmtid="{D5CDD505-2E9C-101B-9397-08002B2CF9AE}" pid="10" name="MSIP_Label_3f55ff1d-b0ae-4f38-9a9b-2953041986e7_ActionId">
    <vt:lpwstr>3b058574-8bcf-45f4-be94-2f84b7b8bd07</vt:lpwstr>
  </property>
  <property fmtid="{D5CDD505-2E9C-101B-9397-08002B2CF9AE}" pid="11" name="MSIP_Label_3f55ff1d-b0ae-4f38-9a9b-2953041986e7_ContentBits">
    <vt:lpwstr>0</vt:lpwstr>
  </property>
  <property fmtid="{D5CDD505-2E9C-101B-9397-08002B2CF9AE}" pid="12" name="MSIP_Label_3f55ff1d-b0ae-4f38-9a9b-2953041986e7_Tag">
    <vt:lpwstr>10, 3, 0, 1</vt:lpwstr>
  </property>
</Properties>
</file>